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F9A" w:rsidRDefault="00D71F9A" w:rsidP="00D71F9A">
      <w:pPr>
        <w:pStyle w:val="PNorml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75"/>
        </w:tabs>
        <w:ind w:firstLine="0"/>
        <w:rPr>
          <w:b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7B11B75D" wp14:editId="71B45388">
            <wp:simplePos x="0" y="0"/>
            <wp:positionH relativeFrom="column">
              <wp:posOffset>3604895</wp:posOffset>
            </wp:positionH>
            <wp:positionV relativeFrom="paragraph">
              <wp:posOffset>-12700</wp:posOffset>
            </wp:positionV>
            <wp:extent cx="2619375" cy="657225"/>
            <wp:effectExtent l="0" t="0" r="0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4902">
        <w:t>Objednatel/Investor:</w:t>
      </w:r>
      <w:r w:rsidRPr="00864902">
        <w:tab/>
      </w:r>
      <w:r>
        <w:rPr>
          <w:b/>
        </w:rPr>
        <w:t>Vodovody a kanalizace Hlučín, s.r.o.</w:t>
      </w:r>
    </w:p>
    <w:p w:rsidR="00D71F9A" w:rsidRPr="000A09A2" w:rsidRDefault="00D71F9A" w:rsidP="00D71F9A">
      <w:pPr>
        <w:pStyle w:val="PNormln"/>
        <w:spacing w:before="0" w:after="0"/>
        <w:ind w:left="2120" w:firstLine="7"/>
      </w:pPr>
      <w:r>
        <w:t>Ostravská 124/18, 748 01 Hlučín</w:t>
      </w:r>
    </w:p>
    <w:p w:rsidR="00D71F9A" w:rsidRPr="000A09A2" w:rsidRDefault="00D71F9A" w:rsidP="00D71F9A">
      <w:pPr>
        <w:pStyle w:val="PNormln"/>
        <w:tabs>
          <w:tab w:val="left" w:pos="7125"/>
        </w:tabs>
        <w:spacing w:before="0" w:after="0"/>
        <w:ind w:left="2120" w:firstLine="7"/>
      </w:pPr>
      <w:r w:rsidRPr="000A09A2">
        <w:t xml:space="preserve">IČ: </w:t>
      </w:r>
      <w:r>
        <w:t>25914685</w:t>
      </w:r>
      <w:r w:rsidRPr="000A09A2">
        <w:t xml:space="preserve">, DIČ: </w:t>
      </w:r>
      <w:r>
        <w:t>CZ25914685</w:t>
      </w:r>
      <w:r>
        <w:tab/>
      </w:r>
    </w:p>
    <w:p w:rsidR="00D71F9A" w:rsidRPr="00864902" w:rsidRDefault="00D71F9A" w:rsidP="00D71F9A">
      <w:pPr>
        <w:pStyle w:val="PNorml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75"/>
        </w:tabs>
        <w:ind w:firstLine="0"/>
        <w:rPr>
          <w:b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2DF58636" wp14:editId="3F2A9E8F">
            <wp:simplePos x="0" y="0"/>
            <wp:positionH relativeFrom="column">
              <wp:posOffset>3748405</wp:posOffset>
            </wp:positionH>
            <wp:positionV relativeFrom="paragraph">
              <wp:posOffset>368300</wp:posOffset>
            </wp:positionV>
            <wp:extent cx="2562225" cy="449580"/>
            <wp:effectExtent l="0" t="0" r="0" b="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1F9A" w:rsidRPr="000A09A2" w:rsidRDefault="00D71F9A" w:rsidP="00D71F9A">
      <w:pPr>
        <w:pStyle w:val="PNormln"/>
        <w:spacing w:after="0"/>
        <w:ind w:left="2120" w:hanging="2120"/>
      </w:pPr>
      <w:r>
        <w:t>Zhotovitel</w:t>
      </w:r>
      <w:r w:rsidRPr="000A09A2">
        <w:t>:</w:t>
      </w:r>
      <w:r w:rsidRPr="000A09A2">
        <w:tab/>
      </w:r>
      <w:r>
        <w:t>AQUA STAVBY s.r.o.</w:t>
      </w:r>
      <w:r w:rsidRPr="00F5786B">
        <w:rPr>
          <w:noProof/>
        </w:rPr>
        <w:t xml:space="preserve"> </w:t>
      </w:r>
    </w:p>
    <w:p w:rsidR="00D71F9A" w:rsidRPr="000A09A2" w:rsidRDefault="00D71F9A" w:rsidP="00D71F9A">
      <w:pPr>
        <w:pStyle w:val="PNormln"/>
        <w:spacing w:before="0" w:after="0"/>
        <w:ind w:left="1412" w:firstLine="708"/>
      </w:pPr>
      <w:r>
        <w:t>Stará čtvrť 365, 725 28 Ostrava-Lhotka</w:t>
      </w:r>
    </w:p>
    <w:p w:rsidR="00D71F9A" w:rsidRPr="000A09A2" w:rsidRDefault="00D71F9A" w:rsidP="00D71F9A">
      <w:pPr>
        <w:pStyle w:val="PNormln"/>
        <w:spacing w:before="0"/>
        <w:ind w:left="1412" w:firstLine="708"/>
      </w:pPr>
      <w:r w:rsidRPr="000A09A2">
        <w:t xml:space="preserve">IČO: </w:t>
      </w:r>
      <w:r>
        <w:t>05477417</w:t>
      </w:r>
      <w:r w:rsidRPr="000A09A2">
        <w:t xml:space="preserve">, DIČ: </w:t>
      </w:r>
      <w:r>
        <w:t>CZ05477417</w:t>
      </w:r>
    </w:p>
    <w:p w:rsidR="00D71F9A" w:rsidRPr="00864902" w:rsidRDefault="00D71F9A" w:rsidP="00D71F9A">
      <w:pPr>
        <w:pStyle w:val="PNormln"/>
        <w:ind w:firstLine="0"/>
      </w:pPr>
    </w:p>
    <w:p w:rsidR="00D71F9A" w:rsidRPr="00864902" w:rsidRDefault="00D71F9A" w:rsidP="00D71F9A">
      <w:pPr>
        <w:pStyle w:val="PNormln"/>
        <w:ind w:firstLine="0"/>
      </w:pPr>
    </w:p>
    <w:p w:rsidR="00D71F9A" w:rsidRDefault="00D71F9A" w:rsidP="00D71F9A">
      <w:pPr>
        <w:pStyle w:val="PNormln"/>
        <w:ind w:left="2120" w:hanging="2120"/>
        <w:rPr>
          <w:b/>
          <w:sz w:val="24"/>
          <w:szCs w:val="24"/>
        </w:rPr>
      </w:pPr>
      <w:r w:rsidRPr="006C11B2">
        <w:t>Stavba:</w:t>
      </w:r>
      <w:r w:rsidRPr="006C11B2">
        <w:tab/>
      </w:r>
      <w:r w:rsidRPr="006C11B2">
        <w:tab/>
      </w:r>
      <w:r>
        <w:rPr>
          <w:b/>
          <w:sz w:val="24"/>
          <w:szCs w:val="24"/>
        </w:rPr>
        <w:t xml:space="preserve">Vybudování oddílné splaškové kanalizace v městské části </w:t>
      </w:r>
      <w:proofErr w:type="spellStart"/>
      <w:r>
        <w:rPr>
          <w:b/>
          <w:sz w:val="24"/>
          <w:szCs w:val="24"/>
        </w:rPr>
        <w:t>Bobrovníky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Malánky</w:t>
      </w:r>
      <w:proofErr w:type="spellEnd"/>
      <w:r>
        <w:rPr>
          <w:b/>
          <w:sz w:val="24"/>
          <w:szCs w:val="24"/>
        </w:rPr>
        <w:t>, Hlučín</w:t>
      </w:r>
    </w:p>
    <w:p w:rsidR="00D71F9A" w:rsidRPr="000E7F27" w:rsidRDefault="00D71F9A" w:rsidP="00D71F9A">
      <w:pPr>
        <w:pStyle w:val="PNormln"/>
        <w:ind w:left="2120" w:firstLine="0"/>
        <w:rPr>
          <w:b/>
          <w:sz w:val="24"/>
          <w:szCs w:val="24"/>
        </w:rPr>
      </w:pPr>
      <w:r w:rsidRPr="000E7F27">
        <w:rPr>
          <w:b/>
          <w:sz w:val="24"/>
          <w:szCs w:val="24"/>
        </w:rPr>
        <w:t xml:space="preserve">Přestavba ČOV </w:t>
      </w:r>
      <w:proofErr w:type="spellStart"/>
      <w:r w:rsidRPr="000E7F27">
        <w:rPr>
          <w:b/>
          <w:sz w:val="24"/>
          <w:szCs w:val="24"/>
        </w:rPr>
        <w:t>Bobrovníky</w:t>
      </w:r>
      <w:proofErr w:type="spellEnd"/>
      <w:r w:rsidRPr="000E7F27">
        <w:rPr>
          <w:b/>
          <w:sz w:val="24"/>
          <w:szCs w:val="24"/>
        </w:rPr>
        <w:t xml:space="preserve"> na ČS a dešťovou zdrž</w:t>
      </w:r>
    </w:p>
    <w:p w:rsidR="00D71F9A" w:rsidRPr="006C11B2" w:rsidRDefault="00D71F9A" w:rsidP="00D71F9A">
      <w:pPr>
        <w:pStyle w:val="PNormln"/>
        <w:ind w:firstLine="0"/>
        <w:rPr>
          <w:b/>
        </w:rPr>
      </w:pPr>
      <w:r w:rsidRPr="006C11B2">
        <w:t>Stupeň:</w:t>
      </w:r>
      <w:r w:rsidRPr="006C11B2">
        <w:tab/>
      </w:r>
      <w:r w:rsidRPr="006C11B2">
        <w:tab/>
      </w:r>
      <w:r w:rsidRPr="006C11B2">
        <w:tab/>
      </w:r>
      <w:r>
        <w:rPr>
          <w:b/>
        </w:rPr>
        <w:t>DÚR + DSP</w:t>
      </w:r>
    </w:p>
    <w:p w:rsidR="00D71F9A" w:rsidRPr="006C11B2" w:rsidRDefault="00D71F9A" w:rsidP="00D71F9A">
      <w:pPr>
        <w:pStyle w:val="PNormln"/>
        <w:ind w:firstLine="0"/>
        <w:rPr>
          <w:b/>
        </w:rPr>
      </w:pPr>
      <w:r w:rsidRPr="006C11B2">
        <w:t>Datum:</w:t>
      </w:r>
      <w:r w:rsidRPr="006C11B2">
        <w:tab/>
      </w:r>
      <w:r w:rsidRPr="006C11B2">
        <w:tab/>
      </w:r>
      <w:r w:rsidRPr="006C11B2">
        <w:tab/>
      </w:r>
      <w:r>
        <w:rPr>
          <w:b/>
        </w:rPr>
        <w:t>10</w:t>
      </w:r>
      <w:r w:rsidRPr="006C11B2">
        <w:rPr>
          <w:b/>
        </w:rPr>
        <w:t>/201</w:t>
      </w:r>
      <w:r>
        <w:rPr>
          <w:b/>
        </w:rPr>
        <w:t>8</w:t>
      </w:r>
    </w:p>
    <w:p w:rsidR="00D71F9A" w:rsidRPr="00F210BA" w:rsidRDefault="00D71F9A" w:rsidP="00D71F9A">
      <w:pPr>
        <w:pStyle w:val="PNormln"/>
        <w:ind w:firstLine="0"/>
      </w:pPr>
    </w:p>
    <w:p w:rsidR="00D71F9A" w:rsidRPr="00864902" w:rsidRDefault="00D71F9A" w:rsidP="00D71F9A">
      <w:pPr>
        <w:pStyle w:val="PNormln"/>
        <w:ind w:firstLine="0"/>
      </w:pPr>
    </w:p>
    <w:p w:rsidR="00D71F9A" w:rsidRPr="00926D95" w:rsidRDefault="00D71F9A" w:rsidP="00D71F9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E</w:t>
      </w:r>
      <w:r w:rsidRPr="00926D95">
        <w:rPr>
          <w:b/>
          <w:sz w:val="36"/>
          <w:szCs w:val="36"/>
        </w:rPr>
        <w:t xml:space="preserve">  </w:t>
      </w:r>
      <w:r>
        <w:rPr>
          <w:b/>
          <w:sz w:val="36"/>
          <w:szCs w:val="36"/>
        </w:rPr>
        <w:t>Dokladová část</w:t>
      </w:r>
    </w:p>
    <w:p w:rsidR="00D71F9A" w:rsidRDefault="00D71F9A" w:rsidP="00D71F9A">
      <w:pPr>
        <w:pStyle w:val="PNormln"/>
        <w:ind w:firstLine="0"/>
      </w:pPr>
    </w:p>
    <w:p w:rsidR="00D71F9A" w:rsidRDefault="00D71F9A" w:rsidP="00D71F9A">
      <w:pPr>
        <w:pStyle w:val="PNormln"/>
        <w:ind w:firstLine="0"/>
      </w:pPr>
    </w:p>
    <w:p w:rsidR="00D71F9A" w:rsidRDefault="00D71F9A" w:rsidP="00D71F9A">
      <w:pPr>
        <w:pStyle w:val="PNormln"/>
        <w:spacing w:line="240" w:lineRule="auto"/>
        <w:ind w:left="1843" w:hanging="1831"/>
      </w:pPr>
    </w:p>
    <w:p w:rsidR="00D71F9A" w:rsidRDefault="00D71F9A" w:rsidP="00D71F9A">
      <w:pPr>
        <w:pStyle w:val="PNormln"/>
        <w:spacing w:line="240" w:lineRule="auto"/>
        <w:ind w:left="1843" w:hanging="1831"/>
      </w:pPr>
    </w:p>
    <w:p w:rsidR="00D71F9A" w:rsidRDefault="00D71F9A" w:rsidP="00D71F9A">
      <w:pPr>
        <w:pStyle w:val="PNormln"/>
        <w:spacing w:line="240" w:lineRule="auto"/>
        <w:ind w:left="1843" w:hanging="1831"/>
      </w:pPr>
    </w:p>
    <w:p w:rsidR="00D71F9A" w:rsidRDefault="00D71F9A" w:rsidP="00D71F9A">
      <w:pPr>
        <w:pStyle w:val="PNormln"/>
        <w:spacing w:line="240" w:lineRule="auto"/>
        <w:ind w:left="1843" w:hanging="1831"/>
      </w:pPr>
    </w:p>
    <w:p w:rsidR="00D71F9A" w:rsidRDefault="00D71F9A" w:rsidP="00D71F9A">
      <w:pPr>
        <w:pStyle w:val="PNormln"/>
        <w:spacing w:line="240" w:lineRule="auto"/>
        <w:ind w:left="1843" w:hanging="1831"/>
        <w:rPr>
          <w:rFonts w:cs="Arial"/>
        </w:rPr>
      </w:pPr>
      <w:r>
        <w:t>Vedoucí p</w:t>
      </w:r>
      <w:r w:rsidRPr="00846E74">
        <w:t>rojektant</w:t>
      </w:r>
      <w:r w:rsidRPr="008848EB">
        <w:t xml:space="preserve">: </w:t>
      </w:r>
      <w:r w:rsidRPr="008848EB">
        <w:tab/>
      </w:r>
      <w:r w:rsidRPr="00226AB1">
        <w:rPr>
          <w:b/>
        </w:rPr>
        <w:t xml:space="preserve">Ing. </w:t>
      </w:r>
      <w:proofErr w:type="spellStart"/>
      <w:r>
        <w:rPr>
          <w:b/>
        </w:rPr>
        <w:t>Pchálková</w:t>
      </w:r>
      <w:proofErr w:type="spellEnd"/>
      <w:r>
        <w:rPr>
          <w:b/>
        </w:rPr>
        <w:t xml:space="preserve"> Kateřina</w:t>
      </w:r>
      <w:r w:rsidRPr="00226AB1">
        <w:rPr>
          <w:b/>
        </w:rPr>
        <w:t>, ČKAIT 1103</w:t>
      </w:r>
      <w:r>
        <w:rPr>
          <w:b/>
        </w:rPr>
        <w:t>718</w:t>
      </w:r>
      <w:r w:rsidRPr="00226AB1">
        <w:t xml:space="preserve">, </w:t>
      </w:r>
      <w:r>
        <w:t xml:space="preserve">AT </w:t>
      </w:r>
      <w:r w:rsidRPr="00226AB1">
        <w:rPr>
          <w:rFonts w:cs="Arial"/>
        </w:rPr>
        <w:t xml:space="preserve">v oboru </w:t>
      </w:r>
      <w:r>
        <w:rPr>
          <w:rFonts w:cs="Arial"/>
        </w:rPr>
        <w:t xml:space="preserve">vodohospodářské stavby specializace stavby </w:t>
      </w:r>
      <w:proofErr w:type="spellStart"/>
      <w:r>
        <w:rPr>
          <w:rFonts w:cs="Arial"/>
        </w:rPr>
        <w:t>zdravotnětechnické</w:t>
      </w:r>
      <w:proofErr w:type="spellEnd"/>
    </w:p>
    <w:p w:rsidR="00D71F9A" w:rsidRPr="00D416BE" w:rsidRDefault="00D71F9A" w:rsidP="00D71F9A">
      <w:pPr>
        <w:pStyle w:val="PNormln"/>
        <w:spacing w:line="240" w:lineRule="auto"/>
        <w:ind w:left="1843" w:firstLine="0"/>
      </w:pPr>
      <w:r>
        <w:t>Stará čtvrť 365, 725 28 Ostrava - Lhotka</w:t>
      </w:r>
    </w:p>
    <w:p w:rsidR="00D71F9A" w:rsidRPr="00D416BE" w:rsidRDefault="00D71F9A" w:rsidP="00D71F9A">
      <w:pPr>
        <w:pStyle w:val="PNormln"/>
        <w:spacing w:line="240" w:lineRule="auto"/>
        <w:ind w:left="1843" w:firstLine="6"/>
        <w:rPr>
          <w:rStyle w:val="Hypertextovodkaz"/>
          <w:szCs w:val="22"/>
        </w:rPr>
      </w:pPr>
      <w:r w:rsidRPr="00D416BE">
        <w:t xml:space="preserve">e-mail: </w:t>
      </w:r>
      <w:hyperlink r:id="rId9" w:history="1">
        <w:r w:rsidRPr="00A74078">
          <w:rPr>
            <w:rStyle w:val="Hypertextovodkaz"/>
          </w:rPr>
          <w:t>pchalkova@aquastavby.cz</w:t>
        </w:r>
      </w:hyperlink>
      <w:r w:rsidRPr="00D416BE">
        <w:t xml:space="preserve">, tel. </w:t>
      </w:r>
      <w:r>
        <w:t>778 492 469</w:t>
      </w:r>
    </w:p>
    <w:p w:rsidR="00D71F9A" w:rsidRPr="00D416BE" w:rsidRDefault="00D71F9A" w:rsidP="00D71F9A">
      <w:pPr>
        <w:pStyle w:val="PNormln"/>
        <w:spacing w:line="240" w:lineRule="auto"/>
        <w:ind w:left="1843" w:firstLine="6"/>
      </w:pPr>
      <w:r w:rsidRPr="00D416BE">
        <w:t xml:space="preserve">IČ: </w:t>
      </w:r>
      <w:r>
        <w:t>05477417, DIČ CZ05477417</w:t>
      </w:r>
    </w:p>
    <w:p w:rsidR="00D71F9A" w:rsidRDefault="00D71F9A" w:rsidP="00D71F9A">
      <w:pPr>
        <w:pStyle w:val="PNormln"/>
        <w:ind w:firstLine="0"/>
      </w:pPr>
    </w:p>
    <w:p w:rsidR="00D71F9A" w:rsidRDefault="00D71F9A" w:rsidP="00D71F9A">
      <w:pPr>
        <w:pStyle w:val="PNormln"/>
        <w:ind w:firstLine="0"/>
      </w:pPr>
    </w:p>
    <w:p w:rsidR="00D71F9A" w:rsidRDefault="00D71F9A" w:rsidP="00D71F9A">
      <w:pPr>
        <w:pStyle w:val="PNormln"/>
        <w:ind w:firstLine="0"/>
      </w:pPr>
    </w:p>
    <w:p w:rsidR="002F0FB8" w:rsidRDefault="00D71F9A" w:rsidP="00D71F9A">
      <w:pPr>
        <w:pStyle w:val="PNormln"/>
        <w:ind w:firstLine="0"/>
      </w:pPr>
      <w:r>
        <w:tab/>
      </w:r>
      <w:r>
        <w:tab/>
      </w:r>
      <w:r w:rsidRPr="00226AB1">
        <w:tab/>
      </w:r>
      <w:r w:rsidRPr="00226AB1">
        <w:tab/>
      </w:r>
      <w:r w:rsidRPr="00226AB1">
        <w:tab/>
      </w:r>
      <w:r w:rsidRPr="00226AB1">
        <w:tab/>
      </w:r>
      <w:r w:rsidRPr="00226AB1">
        <w:tab/>
      </w:r>
      <w:r w:rsidRPr="00226AB1">
        <w:tab/>
      </w:r>
      <w:r w:rsidRPr="00226AB1">
        <w:tab/>
      </w:r>
      <w:r w:rsidRPr="00226AB1">
        <w:tab/>
      </w:r>
    </w:p>
    <w:p w:rsidR="002F0FB8" w:rsidRPr="00226AB1" w:rsidRDefault="002F0FB8" w:rsidP="00D71F9A">
      <w:pPr>
        <w:pStyle w:val="PNormln"/>
        <w:ind w:firstLine="0"/>
      </w:pPr>
    </w:p>
    <w:p w:rsidR="00D71F9A" w:rsidRDefault="00D71F9A" w:rsidP="00B76DCF">
      <w:pPr>
        <w:pStyle w:val="PNorml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75"/>
        </w:tabs>
        <w:ind w:firstLine="0"/>
      </w:pPr>
    </w:p>
    <w:p w:rsidR="00B76DCF" w:rsidRDefault="00B76DCF" w:rsidP="00B76DCF">
      <w:pPr>
        <w:pStyle w:val="PNorml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75"/>
        </w:tabs>
        <w:ind w:firstLine="0"/>
        <w:rPr>
          <w:b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3604895</wp:posOffset>
            </wp:positionH>
            <wp:positionV relativeFrom="paragraph">
              <wp:posOffset>-12700</wp:posOffset>
            </wp:positionV>
            <wp:extent cx="2619375" cy="657225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4902">
        <w:t>Objednatel/Investor:</w:t>
      </w:r>
      <w:r w:rsidRPr="00864902">
        <w:tab/>
      </w:r>
      <w:r>
        <w:rPr>
          <w:b/>
        </w:rPr>
        <w:t>Vodovody a kanalizace Hlučín, s.r.o.</w:t>
      </w:r>
    </w:p>
    <w:p w:rsidR="00B76DCF" w:rsidRPr="000A09A2" w:rsidRDefault="00B76DCF" w:rsidP="00B76DCF">
      <w:pPr>
        <w:pStyle w:val="PNormln"/>
        <w:spacing w:before="0" w:after="0"/>
        <w:ind w:left="2120" w:firstLine="7"/>
      </w:pPr>
      <w:r>
        <w:t>Ostravská 124/18, 748 01 Hlučín</w:t>
      </w:r>
    </w:p>
    <w:p w:rsidR="00B76DCF" w:rsidRPr="000A09A2" w:rsidRDefault="00B76DCF" w:rsidP="00B76DCF">
      <w:pPr>
        <w:pStyle w:val="PNormln"/>
        <w:tabs>
          <w:tab w:val="left" w:pos="7125"/>
        </w:tabs>
        <w:spacing w:before="0" w:after="0"/>
        <w:ind w:left="2120" w:firstLine="7"/>
      </w:pPr>
      <w:r w:rsidRPr="000A09A2">
        <w:t xml:space="preserve">IČ: </w:t>
      </w:r>
      <w:r>
        <w:t>25914685</w:t>
      </w:r>
      <w:r w:rsidRPr="000A09A2">
        <w:t xml:space="preserve">, DIČ: </w:t>
      </w:r>
      <w:r>
        <w:t>CZ25914685</w:t>
      </w:r>
      <w:r>
        <w:tab/>
      </w:r>
    </w:p>
    <w:p w:rsidR="00B76DCF" w:rsidRPr="00864902" w:rsidRDefault="00B76DCF" w:rsidP="00B76DCF">
      <w:pPr>
        <w:pStyle w:val="PNorml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75"/>
        </w:tabs>
        <w:ind w:firstLine="0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3748405</wp:posOffset>
            </wp:positionH>
            <wp:positionV relativeFrom="paragraph">
              <wp:posOffset>368300</wp:posOffset>
            </wp:positionV>
            <wp:extent cx="2562225" cy="44958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6DCF" w:rsidRPr="000A09A2" w:rsidRDefault="00B76DCF" w:rsidP="00B76DCF">
      <w:pPr>
        <w:pStyle w:val="PNormln"/>
        <w:spacing w:after="0"/>
        <w:ind w:left="2120" w:hanging="2120"/>
      </w:pPr>
      <w:r>
        <w:t>Zhotovitel</w:t>
      </w:r>
      <w:r w:rsidRPr="000A09A2">
        <w:t>:</w:t>
      </w:r>
      <w:r w:rsidRPr="000A09A2">
        <w:tab/>
      </w:r>
      <w:r>
        <w:t>AQUA STAVBY s.r.o.</w:t>
      </w:r>
      <w:r w:rsidRPr="00F5786B">
        <w:rPr>
          <w:noProof/>
        </w:rPr>
        <w:t xml:space="preserve"> </w:t>
      </w:r>
    </w:p>
    <w:p w:rsidR="00B76DCF" w:rsidRPr="000A09A2" w:rsidRDefault="00B76DCF" w:rsidP="00B76DCF">
      <w:pPr>
        <w:pStyle w:val="PNormln"/>
        <w:spacing w:before="0" w:after="0"/>
        <w:ind w:left="1412" w:firstLine="708"/>
      </w:pPr>
      <w:r>
        <w:t>Stará čtvrť 365, 725 28 Ostrava-Lhotka</w:t>
      </w:r>
    </w:p>
    <w:p w:rsidR="00B76DCF" w:rsidRPr="000A09A2" w:rsidRDefault="00B76DCF" w:rsidP="00B76DCF">
      <w:pPr>
        <w:pStyle w:val="PNormln"/>
        <w:spacing w:before="0"/>
        <w:ind w:left="1412" w:firstLine="708"/>
      </w:pPr>
      <w:r w:rsidRPr="000A09A2">
        <w:t xml:space="preserve">IČO: </w:t>
      </w:r>
      <w:r>
        <w:t>05477417</w:t>
      </w:r>
      <w:r w:rsidRPr="000A09A2">
        <w:t xml:space="preserve">, DIČ: </w:t>
      </w:r>
      <w:r>
        <w:t>CZ05477417</w:t>
      </w:r>
    </w:p>
    <w:p w:rsidR="00B76DCF" w:rsidRPr="00864902" w:rsidRDefault="00B76DCF" w:rsidP="00B76DCF">
      <w:pPr>
        <w:pStyle w:val="PNormln"/>
        <w:ind w:firstLine="0"/>
      </w:pPr>
    </w:p>
    <w:p w:rsidR="00B76DCF" w:rsidRPr="00864902" w:rsidRDefault="00B76DCF" w:rsidP="00B76DCF">
      <w:pPr>
        <w:pStyle w:val="PNormln"/>
        <w:ind w:firstLine="0"/>
      </w:pPr>
    </w:p>
    <w:p w:rsidR="00B76DCF" w:rsidRDefault="00B76DCF" w:rsidP="00B76DCF">
      <w:pPr>
        <w:pStyle w:val="PNormln"/>
        <w:ind w:left="2120" w:hanging="2120"/>
        <w:rPr>
          <w:b/>
          <w:sz w:val="24"/>
          <w:szCs w:val="24"/>
        </w:rPr>
      </w:pPr>
      <w:r w:rsidRPr="006C11B2">
        <w:t>Stavba:</w:t>
      </w:r>
      <w:r w:rsidRPr="006C11B2">
        <w:tab/>
      </w:r>
      <w:r w:rsidRPr="006C11B2">
        <w:tab/>
      </w:r>
      <w:r>
        <w:rPr>
          <w:b/>
          <w:sz w:val="24"/>
          <w:szCs w:val="24"/>
        </w:rPr>
        <w:t xml:space="preserve">Vybudování oddílné splaškové kanalizace v městské části </w:t>
      </w:r>
      <w:proofErr w:type="spellStart"/>
      <w:r>
        <w:rPr>
          <w:b/>
          <w:sz w:val="24"/>
          <w:szCs w:val="24"/>
        </w:rPr>
        <w:t>Bobrovníky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Malánky</w:t>
      </w:r>
      <w:proofErr w:type="spellEnd"/>
      <w:r>
        <w:rPr>
          <w:b/>
          <w:sz w:val="24"/>
          <w:szCs w:val="24"/>
        </w:rPr>
        <w:t>, Hlučín</w:t>
      </w:r>
    </w:p>
    <w:p w:rsidR="00B76DCF" w:rsidRPr="000E7F27" w:rsidRDefault="00B76DCF" w:rsidP="00B76DCF">
      <w:pPr>
        <w:pStyle w:val="PNormln"/>
        <w:ind w:left="2120" w:firstLine="0"/>
        <w:rPr>
          <w:b/>
          <w:sz w:val="24"/>
          <w:szCs w:val="24"/>
        </w:rPr>
      </w:pPr>
      <w:r w:rsidRPr="000E7F27">
        <w:rPr>
          <w:b/>
          <w:sz w:val="24"/>
          <w:szCs w:val="24"/>
        </w:rPr>
        <w:t xml:space="preserve">Přestavba ČOV </w:t>
      </w:r>
      <w:proofErr w:type="spellStart"/>
      <w:r w:rsidRPr="000E7F27">
        <w:rPr>
          <w:b/>
          <w:sz w:val="24"/>
          <w:szCs w:val="24"/>
        </w:rPr>
        <w:t>Bobrovníky</w:t>
      </w:r>
      <w:proofErr w:type="spellEnd"/>
      <w:r w:rsidRPr="000E7F27">
        <w:rPr>
          <w:b/>
          <w:sz w:val="24"/>
          <w:szCs w:val="24"/>
        </w:rPr>
        <w:t xml:space="preserve"> na ČS a dešťovou zdrž</w:t>
      </w:r>
    </w:p>
    <w:p w:rsidR="00B76DCF" w:rsidRPr="006C11B2" w:rsidRDefault="00B76DCF" w:rsidP="00B76DCF">
      <w:pPr>
        <w:pStyle w:val="PNormln"/>
        <w:ind w:firstLine="0"/>
        <w:rPr>
          <w:b/>
        </w:rPr>
      </w:pPr>
      <w:r w:rsidRPr="006C11B2">
        <w:t>Stupeň:</w:t>
      </w:r>
      <w:r w:rsidRPr="006C11B2">
        <w:tab/>
      </w:r>
      <w:r w:rsidRPr="006C11B2">
        <w:tab/>
      </w:r>
      <w:r w:rsidRPr="006C11B2">
        <w:tab/>
      </w:r>
      <w:r>
        <w:rPr>
          <w:b/>
        </w:rPr>
        <w:t>DÚR + DSP</w:t>
      </w:r>
    </w:p>
    <w:p w:rsidR="00B76DCF" w:rsidRPr="006C11B2" w:rsidRDefault="00B76DCF" w:rsidP="00B76DCF">
      <w:pPr>
        <w:pStyle w:val="PNormln"/>
        <w:ind w:firstLine="0"/>
        <w:rPr>
          <w:b/>
        </w:rPr>
      </w:pPr>
      <w:r w:rsidRPr="006C11B2">
        <w:t>Datum:</w:t>
      </w:r>
      <w:r w:rsidRPr="006C11B2">
        <w:tab/>
      </w:r>
      <w:r w:rsidRPr="006C11B2">
        <w:tab/>
      </w:r>
      <w:r w:rsidRPr="006C11B2">
        <w:tab/>
      </w:r>
      <w:r>
        <w:rPr>
          <w:b/>
        </w:rPr>
        <w:t>10</w:t>
      </w:r>
      <w:r w:rsidRPr="006C11B2">
        <w:rPr>
          <w:b/>
        </w:rPr>
        <w:t>/201</w:t>
      </w:r>
      <w:r>
        <w:rPr>
          <w:b/>
        </w:rPr>
        <w:t>8</w:t>
      </w:r>
    </w:p>
    <w:p w:rsidR="00B76DCF" w:rsidRPr="00F210BA" w:rsidRDefault="00B76DCF" w:rsidP="00B76DCF">
      <w:pPr>
        <w:pStyle w:val="PNormln"/>
        <w:ind w:firstLine="0"/>
      </w:pPr>
    </w:p>
    <w:p w:rsidR="00B76DCF" w:rsidRPr="00864902" w:rsidRDefault="00B76DCF" w:rsidP="00B76DCF">
      <w:pPr>
        <w:pStyle w:val="PNormln"/>
        <w:ind w:firstLine="0"/>
      </w:pPr>
    </w:p>
    <w:p w:rsidR="00B76DCF" w:rsidRPr="00926D95" w:rsidRDefault="00B76DCF" w:rsidP="00B76DCF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E</w:t>
      </w:r>
      <w:r w:rsidR="008C31DF">
        <w:rPr>
          <w:b/>
          <w:sz w:val="36"/>
          <w:szCs w:val="36"/>
        </w:rPr>
        <w:t>.1</w:t>
      </w:r>
      <w:r w:rsidRPr="00926D95">
        <w:rPr>
          <w:b/>
          <w:sz w:val="36"/>
          <w:szCs w:val="36"/>
        </w:rPr>
        <w:t xml:space="preserve">  </w:t>
      </w:r>
      <w:r w:rsidR="008C31DF" w:rsidRPr="008C31DF">
        <w:rPr>
          <w:b/>
          <w:sz w:val="36"/>
          <w:szCs w:val="36"/>
        </w:rPr>
        <w:t>Závazná</w:t>
      </w:r>
      <w:proofErr w:type="gramEnd"/>
      <w:r w:rsidR="008C31DF" w:rsidRPr="008C31DF">
        <w:rPr>
          <w:b/>
          <w:sz w:val="36"/>
          <w:szCs w:val="36"/>
        </w:rPr>
        <w:t xml:space="preserve"> stanoviska, stanoviska, rozhodnutí a vyjádření dotčených orgánů</w:t>
      </w:r>
    </w:p>
    <w:p w:rsidR="00B76DCF" w:rsidRDefault="00B76DCF" w:rsidP="00B76DCF">
      <w:pPr>
        <w:pStyle w:val="PNormln"/>
        <w:ind w:firstLine="0"/>
      </w:pPr>
    </w:p>
    <w:p w:rsidR="00B76DCF" w:rsidRDefault="00B76DCF" w:rsidP="00B76DCF">
      <w:pPr>
        <w:pStyle w:val="PNormln"/>
        <w:ind w:firstLine="0"/>
      </w:pPr>
    </w:p>
    <w:p w:rsidR="00B76DCF" w:rsidRDefault="00B76DCF" w:rsidP="00B76DCF">
      <w:pPr>
        <w:pStyle w:val="PNormln"/>
        <w:spacing w:line="240" w:lineRule="auto"/>
        <w:ind w:left="1843" w:hanging="1831"/>
      </w:pPr>
    </w:p>
    <w:p w:rsidR="00B76DCF" w:rsidRDefault="00B76DCF" w:rsidP="00B76DCF">
      <w:pPr>
        <w:pStyle w:val="PNormln"/>
        <w:spacing w:line="240" w:lineRule="auto"/>
        <w:ind w:left="1843" w:hanging="1831"/>
      </w:pPr>
    </w:p>
    <w:p w:rsidR="00B76DCF" w:rsidRDefault="00B76DCF" w:rsidP="00B76DCF">
      <w:pPr>
        <w:pStyle w:val="PNormln"/>
        <w:spacing w:line="240" w:lineRule="auto"/>
        <w:ind w:left="1843" w:hanging="1831"/>
      </w:pPr>
    </w:p>
    <w:p w:rsidR="00B76DCF" w:rsidRDefault="00B76DCF" w:rsidP="00B76DCF">
      <w:pPr>
        <w:pStyle w:val="PNormln"/>
        <w:spacing w:line="240" w:lineRule="auto"/>
        <w:ind w:left="1843" w:hanging="1831"/>
      </w:pPr>
    </w:p>
    <w:p w:rsidR="00B76DCF" w:rsidRDefault="00B76DCF" w:rsidP="00B76DCF">
      <w:pPr>
        <w:pStyle w:val="PNormln"/>
        <w:spacing w:line="240" w:lineRule="auto"/>
        <w:ind w:left="1843" w:hanging="1831"/>
        <w:rPr>
          <w:rFonts w:cs="Arial"/>
        </w:rPr>
      </w:pPr>
      <w:r>
        <w:t>Vedoucí p</w:t>
      </w:r>
      <w:r w:rsidRPr="00846E74">
        <w:t>rojektant</w:t>
      </w:r>
      <w:r w:rsidRPr="008848EB">
        <w:t xml:space="preserve">: </w:t>
      </w:r>
      <w:r w:rsidRPr="008848EB">
        <w:tab/>
      </w:r>
      <w:r w:rsidRPr="00226AB1">
        <w:rPr>
          <w:b/>
        </w:rPr>
        <w:t xml:space="preserve">Ing. </w:t>
      </w:r>
      <w:proofErr w:type="spellStart"/>
      <w:r>
        <w:rPr>
          <w:b/>
        </w:rPr>
        <w:t>Pchálková</w:t>
      </w:r>
      <w:proofErr w:type="spellEnd"/>
      <w:r>
        <w:rPr>
          <w:b/>
        </w:rPr>
        <w:t xml:space="preserve"> Kateřina</w:t>
      </w:r>
      <w:r w:rsidRPr="00226AB1">
        <w:rPr>
          <w:b/>
        </w:rPr>
        <w:t>, ČKAIT 1103</w:t>
      </w:r>
      <w:r>
        <w:rPr>
          <w:b/>
        </w:rPr>
        <w:t>718</w:t>
      </w:r>
      <w:r w:rsidRPr="00226AB1">
        <w:t xml:space="preserve">, </w:t>
      </w:r>
      <w:r>
        <w:t xml:space="preserve">AT </w:t>
      </w:r>
      <w:r w:rsidRPr="00226AB1">
        <w:rPr>
          <w:rFonts w:cs="Arial"/>
        </w:rPr>
        <w:t xml:space="preserve">v oboru </w:t>
      </w:r>
      <w:r>
        <w:rPr>
          <w:rFonts w:cs="Arial"/>
        </w:rPr>
        <w:t xml:space="preserve">vodohospodářské stavby specializace stavby </w:t>
      </w:r>
      <w:proofErr w:type="spellStart"/>
      <w:r>
        <w:rPr>
          <w:rFonts w:cs="Arial"/>
        </w:rPr>
        <w:t>zdravotnětechnické</w:t>
      </w:r>
      <w:proofErr w:type="spellEnd"/>
    </w:p>
    <w:p w:rsidR="00B76DCF" w:rsidRPr="00D416BE" w:rsidRDefault="00B76DCF" w:rsidP="00B76DCF">
      <w:pPr>
        <w:pStyle w:val="PNormln"/>
        <w:spacing w:line="240" w:lineRule="auto"/>
        <w:ind w:left="1843" w:firstLine="0"/>
      </w:pPr>
      <w:r>
        <w:t>Stará čtvrť 365, 725 28 Ostrava - Lhotka</w:t>
      </w:r>
    </w:p>
    <w:p w:rsidR="00B76DCF" w:rsidRPr="00D416BE" w:rsidRDefault="00B76DCF" w:rsidP="00B76DCF">
      <w:pPr>
        <w:pStyle w:val="PNormln"/>
        <w:spacing w:line="240" w:lineRule="auto"/>
        <w:ind w:left="1843" w:firstLine="6"/>
        <w:rPr>
          <w:rStyle w:val="Hypertextovodkaz"/>
          <w:szCs w:val="22"/>
        </w:rPr>
      </w:pPr>
      <w:r w:rsidRPr="00D416BE">
        <w:t xml:space="preserve">e-mail: </w:t>
      </w:r>
      <w:hyperlink r:id="rId10" w:history="1">
        <w:r w:rsidRPr="00A74078">
          <w:rPr>
            <w:rStyle w:val="Hypertextovodkaz"/>
          </w:rPr>
          <w:t>pchalkova@aquastavby.cz</w:t>
        </w:r>
      </w:hyperlink>
      <w:r w:rsidRPr="00D416BE">
        <w:t xml:space="preserve">, tel. </w:t>
      </w:r>
      <w:r>
        <w:t>778 492 469</w:t>
      </w:r>
    </w:p>
    <w:p w:rsidR="00B76DCF" w:rsidRPr="00D416BE" w:rsidRDefault="00B76DCF" w:rsidP="00B76DCF">
      <w:pPr>
        <w:pStyle w:val="PNormln"/>
        <w:spacing w:line="240" w:lineRule="auto"/>
        <w:ind w:left="1843" w:firstLine="6"/>
      </w:pPr>
      <w:r w:rsidRPr="00D416BE">
        <w:t xml:space="preserve">IČ: </w:t>
      </w:r>
      <w:r>
        <w:t>05477417, DIČ CZ05477417</w:t>
      </w:r>
    </w:p>
    <w:p w:rsidR="00B76DCF" w:rsidRDefault="00B76DCF" w:rsidP="00B76DCF">
      <w:pPr>
        <w:pStyle w:val="PNormln"/>
        <w:ind w:firstLine="0"/>
      </w:pPr>
    </w:p>
    <w:p w:rsidR="00B76DCF" w:rsidRDefault="00B76DCF" w:rsidP="00B76DCF">
      <w:pPr>
        <w:pStyle w:val="PNormln"/>
        <w:ind w:firstLine="0"/>
      </w:pPr>
    </w:p>
    <w:p w:rsidR="00B76DCF" w:rsidRDefault="00B76DCF" w:rsidP="00B76DCF">
      <w:pPr>
        <w:pStyle w:val="PNormln"/>
        <w:ind w:firstLine="0"/>
      </w:pPr>
    </w:p>
    <w:p w:rsidR="00D71F9A" w:rsidRDefault="00B76DCF" w:rsidP="00B76DCF">
      <w:pPr>
        <w:pStyle w:val="PNormln"/>
        <w:ind w:firstLine="0"/>
      </w:pPr>
      <w:r>
        <w:tab/>
      </w:r>
      <w:r>
        <w:tab/>
      </w:r>
      <w:r w:rsidRPr="00226AB1">
        <w:tab/>
      </w:r>
      <w:r w:rsidRPr="00226AB1">
        <w:tab/>
      </w:r>
    </w:p>
    <w:p w:rsidR="00B76DCF" w:rsidRPr="00226AB1" w:rsidRDefault="00B76DCF" w:rsidP="00B76DCF">
      <w:pPr>
        <w:pStyle w:val="PNormln"/>
        <w:ind w:firstLine="0"/>
      </w:pPr>
      <w:r w:rsidRPr="00226AB1">
        <w:tab/>
      </w:r>
      <w:r w:rsidRPr="00226AB1">
        <w:tab/>
      </w:r>
      <w:r w:rsidRPr="00226AB1">
        <w:tab/>
      </w:r>
      <w:r w:rsidRPr="00226AB1">
        <w:tab/>
      </w:r>
      <w:r w:rsidRPr="00226AB1">
        <w:tab/>
      </w:r>
      <w:r w:rsidRPr="00226AB1">
        <w:tab/>
      </w:r>
      <w:r w:rsidR="00D71F9A">
        <w:tab/>
      </w:r>
      <w:r w:rsidR="00D71F9A">
        <w:tab/>
      </w:r>
      <w:r w:rsidR="00D71F9A">
        <w:tab/>
      </w:r>
      <w:r w:rsidR="00D71F9A">
        <w:tab/>
      </w:r>
      <w:r w:rsidR="00D71F9A">
        <w:tab/>
      </w:r>
      <w:proofErr w:type="spellStart"/>
      <w:proofErr w:type="gramStart"/>
      <w:r w:rsidRPr="00226AB1">
        <w:t>Arch.číslo</w:t>
      </w:r>
      <w:proofErr w:type="spellEnd"/>
      <w:proofErr w:type="gramEnd"/>
      <w:r w:rsidRPr="00226AB1">
        <w:t xml:space="preserve">: </w:t>
      </w:r>
      <w:r>
        <w:rPr>
          <w:b/>
        </w:rPr>
        <w:t>E</w:t>
      </w:r>
    </w:p>
    <w:p w:rsidR="00B76DCF" w:rsidRDefault="00B76DCF" w:rsidP="00E46E69">
      <w:pPr>
        <w:spacing w:before="0" w:after="0" w:line="240" w:lineRule="auto"/>
        <w:rPr>
          <w:rFonts w:ascii="Times New Roman" w:hAnsi="Times New Roman" w:cs="Times New Roman"/>
          <w:b/>
          <w:bCs/>
          <w:sz w:val="24"/>
          <w:u w:val="single"/>
        </w:rPr>
      </w:pPr>
    </w:p>
    <w:p w:rsidR="00E46E69" w:rsidRPr="00E46E69" w:rsidRDefault="00E46E69" w:rsidP="00E46E69">
      <w:pPr>
        <w:numPr>
          <w:ilvl w:val="0"/>
          <w:numId w:val="34"/>
        </w:numPr>
        <w:tabs>
          <w:tab w:val="clear" w:pos="0"/>
          <w:tab w:val="clear" w:pos="1080"/>
          <w:tab w:val="num" w:pos="567"/>
        </w:tabs>
        <w:spacing w:before="0" w:after="0" w:line="240" w:lineRule="auto"/>
        <w:ind w:left="567" w:hanging="567"/>
        <w:rPr>
          <w:rFonts w:ascii="Times New Roman" w:hAnsi="Times New Roman" w:cs="Times New Roman"/>
          <w:b/>
          <w:bCs/>
          <w:sz w:val="24"/>
          <w:u w:val="single"/>
        </w:rPr>
      </w:pPr>
      <w:r w:rsidRPr="00E46E69">
        <w:rPr>
          <w:rFonts w:ascii="Times New Roman" w:hAnsi="Times New Roman" w:cs="Times New Roman"/>
          <w:b/>
          <w:bCs/>
          <w:sz w:val="24"/>
          <w:u w:val="single"/>
        </w:rPr>
        <w:t>Doklady o existenci inženýrských sítí a zařízení:</w:t>
      </w:r>
    </w:p>
    <w:p w:rsidR="00E46E69" w:rsidRDefault="00673130" w:rsidP="00E46E69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hanging="2880"/>
        <w:jc w:val="left"/>
        <w:rPr>
          <w:rFonts w:ascii="Times New Roman" w:hAnsi="Times New Roman" w:cs="Times New Roman"/>
          <w:color w:val="000000"/>
          <w:sz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</w:rPr>
        <w:t>GasNet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, s.r.o. zastoupená společností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GridServices</w:t>
      </w:r>
      <w:proofErr w:type="spellEnd"/>
      <w:r>
        <w:rPr>
          <w:rFonts w:ascii="Times New Roman" w:hAnsi="Times New Roman" w:cs="Times New Roman"/>
          <w:color w:val="000000"/>
          <w:sz w:val="24"/>
        </w:rPr>
        <w:t>, s.r.o.</w:t>
      </w:r>
      <w:r w:rsidR="00E46E69" w:rsidRPr="00E46E69">
        <w:rPr>
          <w:rFonts w:ascii="Times New Roman" w:hAnsi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</w:rPr>
        <w:t xml:space="preserve">Plynárenská 499/1, </w:t>
      </w:r>
    </w:p>
    <w:p w:rsidR="00673130" w:rsidRDefault="00673130" w:rsidP="00673130">
      <w:pPr>
        <w:tabs>
          <w:tab w:val="clear" w:pos="0"/>
        </w:tabs>
        <w:spacing w:before="0" w:after="0" w:line="260" w:lineRule="atLeast"/>
        <w:ind w:left="567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Zábrdovice, 602 00 Brno</w:t>
      </w:r>
    </w:p>
    <w:p w:rsidR="00CA2419" w:rsidRDefault="008E1AB7" w:rsidP="00CA2419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hanging="2880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Česká telekomunikační infrastruktura</w:t>
      </w:r>
      <w:r w:rsidR="00E46E69" w:rsidRPr="00E46E69">
        <w:rPr>
          <w:rFonts w:ascii="Times New Roman" w:hAnsi="Times New Roman" w:cs="Times New Roman"/>
          <w:color w:val="000000"/>
          <w:sz w:val="24"/>
        </w:rPr>
        <w:t xml:space="preserve"> a.s., </w:t>
      </w:r>
      <w:r>
        <w:rPr>
          <w:rFonts w:ascii="Times New Roman" w:hAnsi="Times New Roman" w:cs="Times New Roman"/>
          <w:color w:val="000000"/>
          <w:sz w:val="24"/>
        </w:rPr>
        <w:t>Olšanská 2681/6, 130 00 Praha 3</w:t>
      </w:r>
      <w:r w:rsidR="00CA2419"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E46E69" w:rsidRDefault="00E46E69" w:rsidP="00E46E69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hanging="2880"/>
        <w:jc w:val="left"/>
        <w:rPr>
          <w:rFonts w:ascii="Times New Roman" w:hAnsi="Times New Roman" w:cs="Times New Roman"/>
          <w:color w:val="000000"/>
          <w:sz w:val="24"/>
        </w:rPr>
      </w:pPr>
      <w:r w:rsidRPr="00E46E69">
        <w:rPr>
          <w:rFonts w:ascii="Times New Roman" w:hAnsi="Times New Roman" w:cs="Times New Roman"/>
          <w:color w:val="000000"/>
          <w:sz w:val="24"/>
        </w:rPr>
        <w:t>ČEZ Distribuce, a.s.</w:t>
      </w:r>
      <w:r w:rsidR="00F334A3">
        <w:rPr>
          <w:rFonts w:ascii="Times New Roman" w:hAnsi="Times New Roman" w:cs="Times New Roman"/>
          <w:color w:val="000000"/>
          <w:sz w:val="24"/>
        </w:rPr>
        <w:t>,</w:t>
      </w:r>
      <w:r w:rsidRPr="00E46E69">
        <w:rPr>
          <w:rFonts w:ascii="Times New Roman" w:hAnsi="Times New Roman" w:cs="Times New Roman"/>
          <w:color w:val="000000"/>
          <w:sz w:val="24"/>
        </w:rPr>
        <w:t xml:space="preserve"> Teplická 874/8, 405 02 Děčín 4</w:t>
      </w:r>
      <w:r w:rsidR="00CA2419"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703C08" w:rsidRDefault="00673130" w:rsidP="00E46E69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hanging="2880"/>
        <w:jc w:val="left"/>
        <w:rPr>
          <w:rFonts w:ascii="Times New Roman" w:hAnsi="Times New Roman" w:cs="Times New Roman"/>
          <w:color w:val="000000"/>
          <w:sz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</w:rPr>
        <w:t>Telco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Pro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Services</w:t>
      </w:r>
      <w:proofErr w:type="spellEnd"/>
      <w:r w:rsidR="00E46E69" w:rsidRPr="00703C08">
        <w:rPr>
          <w:rFonts w:ascii="Times New Roman" w:hAnsi="Times New Roman" w:cs="Times New Roman"/>
          <w:color w:val="000000"/>
          <w:sz w:val="24"/>
        </w:rPr>
        <w:t xml:space="preserve">, a.s. </w:t>
      </w:r>
      <w:r>
        <w:rPr>
          <w:rFonts w:ascii="Times New Roman" w:hAnsi="Times New Roman" w:cs="Times New Roman"/>
          <w:color w:val="000000"/>
          <w:sz w:val="24"/>
        </w:rPr>
        <w:t>Duhová 1531/3, 140 00 Praha 4</w:t>
      </w:r>
    </w:p>
    <w:p w:rsidR="008D028C" w:rsidRDefault="008D028C" w:rsidP="00E46E69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hanging="2880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UPC Česká Republika, s.r.o., Závišova 5, 140 00 Praha 4</w:t>
      </w:r>
    </w:p>
    <w:p w:rsidR="005A1A45" w:rsidRDefault="005A1A45" w:rsidP="005A1A45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hanging="2880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Hlučín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net</w:t>
      </w:r>
      <w:proofErr w:type="spellEnd"/>
      <w:r>
        <w:rPr>
          <w:rFonts w:ascii="Times New Roman" w:hAnsi="Times New Roman" w:cs="Times New Roman"/>
          <w:color w:val="000000"/>
          <w:sz w:val="24"/>
        </w:rPr>
        <w:t>, s.r.o., Moravská 1897/38a, 748 01 Hlučín</w:t>
      </w:r>
    </w:p>
    <w:p w:rsidR="005A1A45" w:rsidRDefault="005A1A45" w:rsidP="005A1A45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hanging="2880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Technické služby Hlučín s.r.o., Úzká 717/3m 748 01 Hlučín</w:t>
      </w:r>
    </w:p>
    <w:p w:rsidR="008D7B3D" w:rsidRDefault="008D7B3D" w:rsidP="005A1A45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hanging="2880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Teplo Hlučín, spol. s.r.o., Čs. Armády 1263/32, 748 01 Hlučín</w:t>
      </w:r>
    </w:p>
    <w:p w:rsidR="008D7B3D" w:rsidRDefault="008D7B3D" w:rsidP="008D7B3D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left="567" w:hanging="567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Severomoravské vodovody a kanalizace Ostrava a.s., 28. října 1235/169, Mariánské Hory, 709 00 Ostrava</w:t>
      </w:r>
    </w:p>
    <w:p w:rsidR="00862802" w:rsidRDefault="00862802" w:rsidP="001C3EFF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hanging="2880"/>
        <w:jc w:val="left"/>
        <w:rPr>
          <w:rFonts w:ascii="Times New Roman" w:hAnsi="Times New Roman" w:cs="Times New Roman"/>
          <w:color w:val="000000"/>
          <w:sz w:val="24"/>
        </w:rPr>
      </w:pPr>
      <w:r w:rsidRPr="00862802">
        <w:rPr>
          <w:rFonts w:ascii="Times New Roman" w:hAnsi="Times New Roman" w:cs="Times New Roman"/>
          <w:color w:val="000000"/>
          <w:sz w:val="24"/>
        </w:rPr>
        <w:t>České Radiokomunikace a.s.</w:t>
      </w:r>
      <w:r>
        <w:rPr>
          <w:rFonts w:ascii="Times New Roman" w:hAnsi="Times New Roman" w:cs="Times New Roman"/>
          <w:color w:val="000000"/>
          <w:sz w:val="24"/>
        </w:rPr>
        <w:t>, Skokanská 2117/1, 169 00 Praha 6</w:t>
      </w:r>
    </w:p>
    <w:p w:rsidR="00E46E69" w:rsidRPr="00E46E69" w:rsidRDefault="00E46E69" w:rsidP="00E46E69">
      <w:pPr>
        <w:pStyle w:val="Zkladntext"/>
        <w:spacing w:before="120"/>
        <w:rPr>
          <w:rFonts w:ascii="Times New Roman" w:hAnsi="Times New Roman" w:cs="Times New Roman"/>
          <w:sz w:val="24"/>
        </w:rPr>
      </w:pPr>
    </w:p>
    <w:p w:rsidR="00E46E69" w:rsidRPr="00E46E69" w:rsidRDefault="00E46E69" w:rsidP="00E46E69">
      <w:pPr>
        <w:numPr>
          <w:ilvl w:val="0"/>
          <w:numId w:val="34"/>
        </w:numPr>
        <w:tabs>
          <w:tab w:val="clear" w:pos="0"/>
          <w:tab w:val="clear" w:pos="1080"/>
          <w:tab w:val="num" w:pos="567"/>
        </w:tabs>
        <w:spacing w:before="0" w:after="0" w:line="240" w:lineRule="auto"/>
        <w:ind w:left="567" w:hanging="567"/>
        <w:rPr>
          <w:rFonts w:ascii="Times New Roman" w:hAnsi="Times New Roman" w:cs="Times New Roman"/>
          <w:b/>
          <w:bCs/>
          <w:sz w:val="24"/>
          <w:u w:val="single"/>
        </w:rPr>
      </w:pPr>
      <w:r w:rsidRPr="00E46E69">
        <w:rPr>
          <w:rFonts w:ascii="Times New Roman" w:hAnsi="Times New Roman" w:cs="Times New Roman"/>
          <w:b/>
          <w:bCs/>
          <w:sz w:val="24"/>
          <w:u w:val="single"/>
        </w:rPr>
        <w:t>Doklady o projednání dokumentace:</w:t>
      </w:r>
    </w:p>
    <w:p w:rsidR="00E46E69" w:rsidRDefault="00E46E69" w:rsidP="00E46E69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hanging="2880"/>
        <w:jc w:val="left"/>
        <w:rPr>
          <w:rFonts w:ascii="Times New Roman" w:hAnsi="Times New Roman" w:cs="Times New Roman"/>
          <w:color w:val="000000"/>
          <w:sz w:val="24"/>
        </w:rPr>
      </w:pPr>
      <w:r w:rsidRPr="00E46E69">
        <w:rPr>
          <w:rFonts w:ascii="Times New Roman" w:hAnsi="Times New Roman" w:cs="Times New Roman"/>
          <w:color w:val="000000"/>
          <w:sz w:val="24"/>
        </w:rPr>
        <w:t>Povodí Odry, státní podnik, Varenská 49, 701 26 Ostrava</w:t>
      </w:r>
    </w:p>
    <w:p w:rsidR="00A422BD" w:rsidRPr="00542B19" w:rsidRDefault="00A422BD" w:rsidP="00A422BD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hanging="2880"/>
        <w:jc w:val="left"/>
        <w:rPr>
          <w:rFonts w:ascii="Times New Roman" w:hAnsi="Times New Roman" w:cs="Times New Roman"/>
          <w:color w:val="000000"/>
          <w:sz w:val="24"/>
        </w:rPr>
      </w:pPr>
      <w:r w:rsidRPr="00542B19">
        <w:rPr>
          <w:rFonts w:ascii="Times New Roman" w:hAnsi="Times New Roman" w:cs="Times New Roman"/>
          <w:color w:val="000000"/>
          <w:sz w:val="24"/>
        </w:rPr>
        <w:t>HZS Moravskoslezského kraje, Územní odbor Opava, Těšínská 39, 746 01 Opava</w:t>
      </w:r>
    </w:p>
    <w:p w:rsidR="00A422BD" w:rsidRPr="00E46E69" w:rsidRDefault="00A422BD" w:rsidP="00A422BD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left="567" w:hanging="567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Městský úřad Hlučín, Odbor výstavby, oddělení </w:t>
      </w:r>
      <w:r w:rsidR="00AE4AD2">
        <w:rPr>
          <w:rFonts w:ascii="Times New Roman" w:hAnsi="Times New Roman" w:cs="Times New Roman"/>
          <w:color w:val="000000"/>
          <w:sz w:val="24"/>
        </w:rPr>
        <w:t>silničního hospodářství</w:t>
      </w:r>
      <w:r>
        <w:rPr>
          <w:rFonts w:ascii="Times New Roman" w:hAnsi="Times New Roman" w:cs="Times New Roman"/>
          <w:color w:val="000000"/>
          <w:sz w:val="24"/>
        </w:rPr>
        <w:t>, Mírové náměstí 23, 748 01 Hlučín – koordinované stanovisko</w:t>
      </w:r>
    </w:p>
    <w:p w:rsidR="00542B19" w:rsidRDefault="00542B19" w:rsidP="00542B19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hanging="2880"/>
        <w:jc w:val="left"/>
        <w:rPr>
          <w:rFonts w:ascii="Times New Roman" w:hAnsi="Times New Roman" w:cs="Times New Roman"/>
          <w:color w:val="000000"/>
          <w:sz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</w:rPr>
        <w:t>GasNet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, s.r.o. zastoupená společností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GridServices</w:t>
      </w:r>
      <w:proofErr w:type="spellEnd"/>
      <w:r>
        <w:rPr>
          <w:rFonts w:ascii="Times New Roman" w:hAnsi="Times New Roman" w:cs="Times New Roman"/>
          <w:color w:val="000000"/>
          <w:sz w:val="24"/>
        </w:rPr>
        <w:t>, s.r.o.</w:t>
      </w:r>
      <w:r w:rsidRPr="00E46E69">
        <w:rPr>
          <w:rFonts w:ascii="Times New Roman" w:hAnsi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</w:rPr>
        <w:t xml:space="preserve">Plynárenská 499/1, </w:t>
      </w:r>
    </w:p>
    <w:p w:rsidR="00542B19" w:rsidRDefault="00542B19" w:rsidP="00542B19">
      <w:pPr>
        <w:tabs>
          <w:tab w:val="clear" w:pos="0"/>
        </w:tabs>
        <w:spacing w:before="0" w:after="0" w:line="260" w:lineRule="atLeast"/>
        <w:ind w:left="567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Zábrdovice, 602 00 Brno</w:t>
      </w:r>
    </w:p>
    <w:p w:rsidR="00542B19" w:rsidRDefault="00542B19" w:rsidP="00542B19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hanging="2880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Česká telekomunikační infrastruktura</w:t>
      </w:r>
      <w:r w:rsidRPr="00E46E69">
        <w:rPr>
          <w:rFonts w:ascii="Times New Roman" w:hAnsi="Times New Roman" w:cs="Times New Roman"/>
          <w:color w:val="000000"/>
          <w:sz w:val="24"/>
        </w:rPr>
        <w:t xml:space="preserve"> a.s., </w:t>
      </w:r>
      <w:r>
        <w:rPr>
          <w:rFonts w:ascii="Times New Roman" w:hAnsi="Times New Roman" w:cs="Times New Roman"/>
          <w:color w:val="000000"/>
          <w:sz w:val="24"/>
        </w:rPr>
        <w:t xml:space="preserve">Olšanská 2681/6, 130 00 Praha 3 </w:t>
      </w:r>
    </w:p>
    <w:p w:rsidR="00F66955" w:rsidRDefault="00F66955" w:rsidP="00F66955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hanging="2880"/>
        <w:jc w:val="left"/>
        <w:rPr>
          <w:rFonts w:ascii="Times New Roman" w:hAnsi="Times New Roman" w:cs="Times New Roman"/>
          <w:color w:val="000000"/>
          <w:sz w:val="24"/>
        </w:rPr>
      </w:pPr>
      <w:r w:rsidRPr="00E46E69">
        <w:rPr>
          <w:rFonts w:ascii="Times New Roman" w:hAnsi="Times New Roman" w:cs="Times New Roman"/>
          <w:color w:val="000000"/>
          <w:sz w:val="24"/>
        </w:rPr>
        <w:t>ČEZ Distribuce</w:t>
      </w:r>
      <w:r>
        <w:rPr>
          <w:rFonts w:ascii="Times New Roman" w:hAnsi="Times New Roman" w:cs="Times New Roman"/>
          <w:color w:val="000000"/>
          <w:sz w:val="24"/>
        </w:rPr>
        <w:t xml:space="preserve"> - DSO</w:t>
      </w:r>
      <w:r w:rsidRPr="00E46E69">
        <w:rPr>
          <w:rFonts w:ascii="Times New Roman" w:hAnsi="Times New Roman" w:cs="Times New Roman"/>
          <w:color w:val="000000"/>
          <w:sz w:val="24"/>
        </w:rPr>
        <w:t>, a.s. Teplická 874/8, 405 02 Děčín 4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AE4AD2" w:rsidRDefault="00AE4AD2" w:rsidP="00AE4AD2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left="567" w:hanging="567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Severomoravské vodovody a kanalizace Ostrava a.s., 28. října 1235/169, Mariánské Hory, 709 00 Ostrava</w:t>
      </w:r>
    </w:p>
    <w:p w:rsidR="00AE4AD2" w:rsidRPr="005D40AF" w:rsidRDefault="00AE4AD2" w:rsidP="00AE4AD2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hanging="2880"/>
        <w:jc w:val="left"/>
        <w:rPr>
          <w:rFonts w:ascii="Times New Roman" w:hAnsi="Times New Roman" w:cs="Times New Roman"/>
          <w:color w:val="000000"/>
          <w:sz w:val="24"/>
        </w:rPr>
      </w:pPr>
      <w:r w:rsidRPr="005D40AF">
        <w:rPr>
          <w:rFonts w:ascii="Times New Roman" w:hAnsi="Times New Roman" w:cs="Times New Roman"/>
          <w:color w:val="000000"/>
          <w:sz w:val="24"/>
        </w:rPr>
        <w:t xml:space="preserve">Krajský úřad, Odbor životního prostředí a zemědělství, 28. října 117, 702 18 Ostrava – </w:t>
      </w:r>
    </w:p>
    <w:p w:rsidR="00AE4AD2" w:rsidRPr="005D40AF" w:rsidRDefault="00AE4AD2" w:rsidP="00AE4AD2">
      <w:pPr>
        <w:tabs>
          <w:tab w:val="clear" w:pos="0"/>
        </w:tabs>
        <w:spacing w:before="0" w:after="0" w:line="260" w:lineRule="atLeast"/>
        <w:ind w:left="567"/>
        <w:jc w:val="left"/>
        <w:rPr>
          <w:rFonts w:ascii="Times New Roman" w:hAnsi="Times New Roman" w:cs="Times New Roman"/>
          <w:color w:val="000000"/>
          <w:sz w:val="24"/>
        </w:rPr>
      </w:pPr>
      <w:r w:rsidRPr="005D40AF">
        <w:rPr>
          <w:rFonts w:ascii="Times New Roman" w:hAnsi="Times New Roman" w:cs="Times New Roman"/>
          <w:color w:val="000000"/>
          <w:sz w:val="24"/>
        </w:rPr>
        <w:t>stanovisko k oznámení podlimitního záměru</w:t>
      </w:r>
    </w:p>
    <w:p w:rsidR="00AE4AD2" w:rsidRPr="00CA659A" w:rsidRDefault="00AE4AD2" w:rsidP="00AE4AD2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hanging="2880"/>
        <w:jc w:val="left"/>
        <w:rPr>
          <w:rFonts w:ascii="Times New Roman" w:hAnsi="Times New Roman" w:cs="Times New Roman"/>
          <w:color w:val="000000"/>
          <w:sz w:val="24"/>
        </w:rPr>
      </w:pPr>
      <w:r w:rsidRPr="00CA659A">
        <w:rPr>
          <w:rFonts w:ascii="Times New Roman" w:hAnsi="Times New Roman" w:cs="Times New Roman"/>
          <w:color w:val="000000"/>
          <w:sz w:val="24"/>
        </w:rPr>
        <w:t xml:space="preserve">Správa silnic Moravskoslezského kraje, příspěvková organizace, středisko Opava, </w:t>
      </w:r>
    </w:p>
    <w:p w:rsidR="00AE4AD2" w:rsidRDefault="00AE4AD2" w:rsidP="00AE4AD2">
      <w:pPr>
        <w:tabs>
          <w:tab w:val="clear" w:pos="0"/>
        </w:tabs>
        <w:spacing w:before="0" w:after="0" w:line="260" w:lineRule="atLeast"/>
        <w:ind w:left="567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Joži Davida 2, 747 06 Opava</w:t>
      </w:r>
    </w:p>
    <w:p w:rsidR="00B91503" w:rsidRDefault="00B91503" w:rsidP="00B91503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hanging="2880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Ostravské městské lesy a zeleň, s.r.o., A. Brože 2/3124, 700 30 Ostrava-Zábřeh</w:t>
      </w:r>
    </w:p>
    <w:p w:rsidR="00B91503" w:rsidRDefault="00B91503" w:rsidP="00AE4AD2">
      <w:pPr>
        <w:tabs>
          <w:tab w:val="clear" w:pos="0"/>
        </w:tabs>
        <w:spacing w:before="0" w:after="0" w:line="260" w:lineRule="atLeast"/>
        <w:ind w:left="567"/>
        <w:jc w:val="left"/>
        <w:rPr>
          <w:rFonts w:ascii="Times New Roman" w:hAnsi="Times New Roman" w:cs="Times New Roman"/>
          <w:color w:val="000000"/>
          <w:sz w:val="24"/>
        </w:rPr>
      </w:pPr>
    </w:p>
    <w:p w:rsidR="00071318" w:rsidRPr="005D40AF" w:rsidRDefault="00071318" w:rsidP="007A1D75">
      <w:pPr>
        <w:tabs>
          <w:tab w:val="clear" w:pos="0"/>
        </w:tabs>
        <w:spacing w:before="0" w:after="0" w:line="260" w:lineRule="atLeast"/>
        <w:ind w:left="567"/>
        <w:jc w:val="left"/>
        <w:rPr>
          <w:rFonts w:ascii="Times New Roman" w:hAnsi="Times New Roman" w:cs="Times New Roman"/>
          <w:color w:val="000000"/>
          <w:sz w:val="24"/>
        </w:rPr>
      </w:pPr>
    </w:p>
    <w:p w:rsidR="00E46E69" w:rsidRPr="005D40AF" w:rsidRDefault="00E46E69" w:rsidP="00E46E69">
      <w:pPr>
        <w:spacing w:line="260" w:lineRule="atLeast"/>
        <w:ind w:left="2880"/>
        <w:rPr>
          <w:rFonts w:ascii="Times New Roman" w:hAnsi="Times New Roman" w:cs="Times New Roman"/>
          <w:color w:val="000000"/>
          <w:sz w:val="24"/>
        </w:rPr>
      </w:pPr>
    </w:p>
    <w:p w:rsidR="00E46E69" w:rsidRPr="005D40AF" w:rsidRDefault="00E46E69" w:rsidP="00E46E69">
      <w:pPr>
        <w:numPr>
          <w:ilvl w:val="0"/>
          <w:numId w:val="34"/>
        </w:numPr>
        <w:tabs>
          <w:tab w:val="clear" w:pos="0"/>
          <w:tab w:val="clear" w:pos="1080"/>
          <w:tab w:val="num" w:pos="567"/>
        </w:tabs>
        <w:spacing w:before="0" w:after="0" w:line="240" w:lineRule="auto"/>
        <w:ind w:left="567" w:hanging="567"/>
        <w:rPr>
          <w:rFonts w:ascii="Times New Roman" w:hAnsi="Times New Roman" w:cs="Times New Roman"/>
          <w:b/>
          <w:bCs/>
          <w:sz w:val="24"/>
          <w:u w:val="single"/>
        </w:rPr>
      </w:pPr>
      <w:r w:rsidRPr="005D40AF">
        <w:rPr>
          <w:rFonts w:ascii="Times New Roman" w:hAnsi="Times New Roman" w:cs="Times New Roman"/>
          <w:b/>
          <w:bCs/>
          <w:sz w:val="24"/>
          <w:u w:val="single"/>
        </w:rPr>
        <w:t>Souhlasy s umístěním stavby:</w:t>
      </w:r>
    </w:p>
    <w:p w:rsidR="008F1BAC" w:rsidRDefault="008F1BAC" w:rsidP="008F1BAC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left="567" w:hanging="567"/>
        <w:jc w:val="left"/>
        <w:rPr>
          <w:rFonts w:ascii="Times New Roman" w:hAnsi="Times New Roman" w:cs="Times New Roman"/>
          <w:color w:val="000000"/>
          <w:sz w:val="24"/>
        </w:rPr>
      </w:pPr>
      <w:r w:rsidRPr="005D40AF">
        <w:rPr>
          <w:rFonts w:ascii="Times New Roman" w:hAnsi="Times New Roman" w:cs="Times New Roman"/>
          <w:color w:val="000000"/>
          <w:sz w:val="24"/>
        </w:rPr>
        <w:t>Souhlas ke zvláštnímu užívání silniční komunikace, Správa silnic Moravskoslezského kraje, příspěvková organizace, středisko Opava, Joži Davida 2, 747 06 Opava</w:t>
      </w:r>
    </w:p>
    <w:p w:rsidR="0069292B" w:rsidRDefault="0069292B" w:rsidP="0069292B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left="567" w:hanging="567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Smlouva o uzavření budoucí smlouvy o zřízení věcného břemene</w:t>
      </w:r>
      <w:r w:rsidRPr="005D40AF">
        <w:rPr>
          <w:rFonts w:ascii="Times New Roman" w:hAnsi="Times New Roman" w:cs="Times New Roman"/>
          <w:color w:val="000000"/>
          <w:sz w:val="24"/>
        </w:rPr>
        <w:t>, Správa silnic Moravskoslezského kraje, příspěvková organizace, středisko Opava, Joži Davida 2, 747 06 Opava</w:t>
      </w:r>
    </w:p>
    <w:p w:rsidR="008F1BAC" w:rsidRDefault="008F1BAC" w:rsidP="008F1BAC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left="567" w:hanging="567"/>
        <w:jc w:val="left"/>
        <w:rPr>
          <w:rFonts w:ascii="Times New Roman" w:hAnsi="Times New Roman" w:cs="Times New Roman"/>
          <w:color w:val="000000"/>
          <w:sz w:val="24"/>
        </w:rPr>
      </w:pPr>
      <w:r w:rsidRPr="005D40AF">
        <w:rPr>
          <w:rFonts w:ascii="Times New Roman" w:hAnsi="Times New Roman" w:cs="Times New Roman"/>
          <w:color w:val="000000"/>
          <w:sz w:val="24"/>
        </w:rPr>
        <w:t>Souhlas s povolením zvláštního užívání silnice III/4698, Městský úřad Hlučín, Mírové náměstí 23, 748 01 Hlučín</w:t>
      </w:r>
    </w:p>
    <w:p w:rsidR="00242DBE" w:rsidRDefault="00242DBE" w:rsidP="008F1BAC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left="567" w:hanging="567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Smlouva o budoucí smlouvě o zřízení služebnosti inženýrské sítě, Město Hlučín, Mírové náměstí 24/23, 748 01 Hlučín</w:t>
      </w:r>
    </w:p>
    <w:p w:rsidR="00242DBE" w:rsidRDefault="00242DBE" w:rsidP="00242DBE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left="567" w:hanging="567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Smlouva o právu provést stavbu a udělaní souhlasu, Město Hlučín, Mírové náměstí 24/23, 748 01 Hlučín</w:t>
      </w:r>
    </w:p>
    <w:p w:rsidR="00242DBE" w:rsidRDefault="0096537B" w:rsidP="008F1BAC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left="567" w:hanging="567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Smlouva o budoucí smlouvě o zřízení služebnosti, Statutární město Ostrava, Prokešovo náměstí 8, 729 30 Ostrava</w:t>
      </w:r>
    </w:p>
    <w:p w:rsidR="0096537B" w:rsidRDefault="0096537B" w:rsidP="008F1BAC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left="567" w:hanging="567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Smlouva o budoucí smlouvě o zřízení služebnosti, Povodí Odry, státní podnik, Varenská 3101/49, Moravská Ostrava, 702 00 Ostrava</w:t>
      </w:r>
    </w:p>
    <w:p w:rsidR="00EB6225" w:rsidRDefault="00EB6225" w:rsidP="00EB6225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left="567" w:hanging="567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Smlouva o činnosti a umístění sítě technické infrastruktury do ochranného pásma vodního díla, Severomoravské vodovody a kanalizace Ostrava a.s., 28. října 1235/169, Mariánské Hory, 709 00 Ostrava</w:t>
      </w:r>
    </w:p>
    <w:p w:rsidR="0044332B" w:rsidRDefault="001B5FD7" w:rsidP="008F1BAC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left="567" w:hanging="567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Drobný František, Dr. Ed. Beneše 1068/5, 748 01 Hlučín</w:t>
      </w:r>
    </w:p>
    <w:p w:rsidR="001B5FD7" w:rsidRDefault="001B5FD7" w:rsidP="008F1BAC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left="567" w:hanging="567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Ing. Veselá Zdeňka, Slezská 40, Jilešovice, 747 92 Háj ve Slezsku</w:t>
      </w:r>
    </w:p>
    <w:p w:rsidR="001B5FD7" w:rsidRDefault="001B5FD7" w:rsidP="008F1BAC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left="567" w:hanging="567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SJM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Matušinec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Vojtěch a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Matušincová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Radka, Za Hřbitovem 124/2, Hošťálkovice, 725 28 Ostrava</w:t>
      </w:r>
    </w:p>
    <w:p w:rsidR="001B5FD7" w:rsidRDefault="001B5FD7" w:rsidP="008F1BAC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left="567" w:hanging="567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Řehová Michaela,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Malánky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469</w:t>
      </w:r>
      <w:r w:rsidR="00260072">
        <w:rPr>
          <w:rFonts w:ascii="Times New Roman" w:hAnsi="Times New Roman" w:cs="Times New Roman"/>
          <w:color w:val="000000"/>
          <w:sz w:val="24"/>
        </w:rPr>
        <w:t>, 748 01 Hlučín</w:t>
      </w:r>
    </w:p>
    <w:p w:rsidR="00260072" w:rsidRDefault="00260072" w:rsidP="008F1BAC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left="567" w:hanging="567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SJM Ing.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Czekaj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Petr a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Czekajová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Věra, Hrabová 1862/1, 748 01 Hlučín</w:t>
      </w:r>
    </w:p>
    <w:p w:rsidR="00260072" w:rsidRDefault="00260072" w:rsidP="00260072">
      <w:pPr>
        <w:tabs>
          <w:tab w:val="clear" w:pos="0"/>
        </w:tabs>
        <w:spacing w:before="0" w:after="0" w:line="260" w:lineRule="atLeast"/>
        <w:ind w:left="567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SJM Ing.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Gajdaczek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Miroslav a Ing.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Gajdaczková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Jarmila, Hrabová 1873/3, 748 01 Hlučín</w:t>
      </w:r>
    </w:p>
    <w:p w:rsidR="00260072" w:rsidRDefault="00260072" w:rsidP="00260072">
      <w:pPr>
        <w:tabs>
          <w:tab w:val="clear" w:pos="0"/>
        </w:tabs>
        <w:spacing w:before="0" w:after="0" w:line="260" w:lineRule="atLeast"/>
        <w:ind w:left="567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Řehová Michaela,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Malánky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469, 748 01 Hlučín</w:t>
      </w:r>
    </w:p>
    <w:p w:rsidR="00260072" w:rsidRDefault="00260072" w:rsidP="00260072">
      <w:pPr>
        <w:numPr>
          <w:ilvl w:val="3"/>
          <w:numId w:val="34"/>
        </w:numPr>
        <w:tabs>
          <w:tab w:val="clear" w:pos="0"/>
          <w:tab w:val="clear" w:pos="2880"/>
          <w:tab w:val="num" w:pos="567"/>
        </w:tabs>
        <w:spacing w:before="0" w:after="0" w:line="260" w:lineRule="atLeast"/>
        <w:ind w:left="567" w:hanging="567"/>
        <w:jc w:val="left"/>
        <w:rPr>
          <w:rFonts w:ascii="Times New Roman" w:hAnsi="Times New Roman" w:cs="Times New Roman"/>
          <w:color w:val="000000"/>
          <w:sz w:val="24"/>
        </w:rPr>
      </w:pPr>
      <w:r w:rsidRPr="00260072">
        <w:rPr>
          <w:rFonts w:ascii="Times New Roman" w:hAnsi="Times New Roman" w:cs="Times New Roman"/>
          <w:color w:val="000000"/>
          <w:sz w:val="24"/>
        </w:rPr>
        <w:t xml:space="preserve">SJM Černík Jiří a Černíková Jarmila, Požárnická 156/47, </w:t>
      </w:r>
      <w:proofErr w:type="spellStart"/>
      <w:r w:rsidRPr="00260072">
        <w:rPr>
          <w:rFonts w:ascii="Times New Roman" w:hAnsi="Times New Roman" w:cs="Times New Roman"/>
          <w:color w:val="000000"/>
          <w:sz w:val="24"/>
        </w:rPr>
        <w:t>Bobrovníky</w:t>
      </w:r>
      <w:proofErr w:type="spellEnd"/>
      <w:r w:rsidRPr="00260072">
        <w:rPr>
          <w:rFonts w:ascii="Times New Roman" w:hAnsi="Times New Roman" w:cs="Times New Roman"/>
          <w:color w:val="000000"/>
          <w:sz w:val="24"/>
        </w:rPr>
        <w:t>, 74801 Hlučín</w:t>
      </w:r>
    </w:p>
    <w:p w:rsidR="00260072" w:rsidRPr="00260072" w:rsidRDefault="00260072" w:rsidP="00260072">
      <w:pPr>
        <w:numPr>
          <w:ilvl w:val="3"/>
          <w:numId w:val="34"/>
        </w:numPr>
        <w:tabs>
          <w:tab w:val="clear" w:pos="0"/>
          <w:tab w:val="clear" w:pos="2880"/>
          <w:tab w:val="num" w:pos="2977"/>
        </w:tabs>
        <w:spacing w:before="0" w:after="0" w:line="260" w:lineRule="atLeast"/>
        <w:ind w:left="567" w:hanging="567"/>
        <w:jc w:val="left"/>
        <w:rPr>
          <w:rFonts w:ascii="Times New Roman" w:hAnsi="Times New Roman" w:cs="Times New Roman"/>
          <w:color w:val="000000"/>
          <w:sz w:val="24"/>
        </w:rPr>
      </w:pPr>
      <w:r w:rsidRPr="00260072">
        <w:rPr>
          <w:rFonts w:ascii="Times New Roman" w:hAnsi="Times New Roman" w:cs="Times New Roman"/>
          <w:color w:val="000000"/>
          <w:sz w:val="24"/>
        </w:rPr>
        <w:t xml:space="preserve">Mikeska Jan Ing., Požárnická 144/48, </w:t>
      </w:r>
      <w:proofErr w:type="spellStart"/>
      <w:r w:rsidRPr="00260072">
        <w:rPr>
          <w:rFonts w:ascii="Times New Roman" w:hAnsi="Times New Roman" w:cs="Times New Roman"/>
          <w:color w:val="000000"/>
          <w:sz w:val="24"/>
        </w:rPr>
        <w:t>Bobrovníky</w:t>
      </w:r>
      <w:proofErr w:type="spellEnd"/>
      <w:r w:rsidRPr="00260072">
        <w:rPr>
          <w:rFonts w:ascii="Times New Roman" w:hAnsi="Times New Roman" w:cs="Times New Roman"/>
          <w:color w:val="000000"/>
          <w:sz w:val="24"/>
        </w:rPr>
        <w:t>, 74801 Hlučín</w:t>
      </w:r>
    </w:p>
    <w:p w:rsidR="00260072" w:rsidRPr="00260072" w:rsidRDefault="00260072" w:rsidP="00260072">
      <w:pPr>
        <w:tabs>
          <w:tab w:val="clear" w:pos="0"/>
          <w:tab w:val="num" w:pos="2977"/>
        </w:tabs>
        <w:spacing w:before="0" w:after="0" w:line="260" w:lineRule="atLeast"/>
        <w:ind w:left="567" w:hanging="567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ab/>
      </w:r>
      <w:r w:rsidRPr="00260072">
        <w:rPr>
          <w:rFonts w:ascii="Times New Roman" w:hAnsi="Times New Roman" w:cs="Times New Roman"/>
          <w:color w:val="000000"/>
          <w:sz w:val="24"/>
        </w:rPr>
        <w:t xml:space="preserve">SJM Mikeska Jan Ing. a Mikesková Alena, Požárnická 144/48, </w:t>
      </w:r>
      <w:proofErr w:type="spellStart"/>
      <w:r w:rsidRPr="00260072">
        <w:rPr>
          <w:rFonts w:ascii="Times New Roman" w:hAnsi="Times New Roman" w:cs="Times New Roman"/>
          <w:color w:val="000000"/>
          <w:sz w:val="24"/>
        </w:rPr>
        <w:t>Bobrovníky</w:t>
      </w:r>
      <w:proofErr w:type="spellEnd"/>
      <w:r w:rsidRPr="00260072">
        <w:rPr>
          <w:rFonts w:ascii="Times New Roman" w:hAnsi="Times New Roman" w:cs="Times New Roman"/>
          <w:color w:val="000000"/>
          <w:sz w:val="24"/>
        </w:rPr>
        <w:t>, 74801 Hlučín</w:t>
      </w:r>
    </w:p>
    <w:p w:rsidR="00260072" w:rsidRDefault="00260072" w:rsidP="00260072">
      <w:pPr>
        <w:tabs>
          <w:tab w:val="clear" w:pos="0"/>
          <w:tab w:val="num" w:pos="2977"/>
        </w:tabs>
        <w:spacing w:before="0" w:after="0" w:line="260" w:lineRule="atLeast"/>
        <w:ind w:left="567" w:hanging="567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ab/>
      </w:r>
      <w:r w:rsidRPr="00260072">
        <w:rPr>
          <w:rFonts w:ascii="Times New Roman" w:hAnsi="Times New Roman" w:cs="Times New Roman"/>
          <w:color w:val="000000"/>
          <w:sz w:val="24"/>
        </w:rPr>
        <w:t xml:space="preserve">Mikesková Alena, Požárnická 144/48, </w:t>
      </w:r>
      <w:proofErr w:type="spellStart"/>
      <w:r w:rsidRPr="00260072">
        <w:rPr>
          <w:rFonts w:ascii="Times New Roman" w:hAnsi="Times New Roman" w:cs="Times New Roman"/>
          <w:color w:val="000000"/>
          <w:sz w:val="24"/>
        </w:rPr>
        <w:t>Bobrovníky</w:t>
      </w:r>
      <w:proofErr w:type="spellEnd"/>
      <w:r w:rsidRPr="00260072">
        <w:rPr>
          <w:rFonts w:ascii="Times New Roman" w:hAnsi="Times New Roman" w:cs="Times New Roman"/>
          <w:color w:val="000000"/>
          <w:sz w:val="24"/>
        </w:rPr>
        <w:t>, 74801 Hlučín</w:t>
      </w:r>
    </w:p>
    <w:p w:rsidR="00260072" w:rsidRDefault="00260072" w:rsidP="00260072">
      <w:pPr>
        <w:numPr>
          <w:ilvl w:val="3"/>
          <w:numId w:val="34"/>
        </w:numPr>
        <w:tabs>
          <w:tab w:val="clear" w:pos="0"/>
          <w:tab w:val="clear" w:pos="2880"/>
          <w:tab w:val="num" w:pos="2977"/>
        </w:tabs>
        <w:spacing w:before="0" w:after="0" w:line="260" w:lineRule="atLeast"/>
        <w:ind w:left="567" w:hanging="567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Ing. </w:t>
      </w:r>
      <w:r w:rsidRPr="00260072">
        <w:rPr>
          <w:rFonts w:ascii="Times New Roman" w:hAnsi="Times New Roman" w:cs="Times New Roman"/>
          <w:color w:val="000000"/>
          <w:sz w:val="24"/>
        </w:rPr>
        <w:t xml:space="preserve">Holaň Tomáš, Požárnická 355/46a, </w:t>
      </w:r>
      <w:proofErr w:type="spellStart"/>
      <w:r w:rsidRPr="00260072">
        <w:rPr>
          <w:rFonts w:ascii="Times New Roman" w:hAnsi="Times New Roman" w:cs="Times New Roman"/>
          <w:color w:val="000000"/>
          <w:sz w:val="24"/>
        </w:rPr>
        <w:t>Bobrovníky</w:t>
      </w:r>
      <w:proofErr w:type="spellEnd"/>
      <w:r w:rsidRPr="00260072">
        <w:rPr>
          <w:rFonts w:ascii="Times New Roman" w:hAnsi="Times New Roman" w:cs="Times New Roman"/>
          <w:color w:val="000000"/>
          <w:sz w:val="24"/>
        </w:rPr>
        <w:t>, 74801 Hlučín</w:t>
      </w:r>
    </w:p>
    <w:p w:rsidR="00260072" w:rsidRDefault="00260072" w:rsidP="00260072">
      <w:pPr>
        <w:numPr>
          <w:ilvl w:val="3"/>
          <w:numId w:val="34"/>
        </w:numPr>
        <w:tabs>
          <w:tab w:val="clear" w:pos="0"/>
          <w:tab w:val="clear" w:pos="2880"/>
          <w:tab w:val="num" w:pos="2977"/>
        </w:tabs>
        <w:spacing w:before="0" w:after="0" w:line="260" w:lineRule="atLeast"/>
        <w:ind w:left="567" w:hanging="567"/>
        <w:jc w:val="left"/>
        <w:rPr>
          <w:rFonts w:ascii="Times New Roman" w:hAnsi="Times New Roman" w:cs="Times New Roman"/>
          <w:color w:val="000000"/>
          <w:sz w:val="24"/>
        </w:rPr>
      </w:pPr>
      <w:r w:rsidRPr="00260072">
        <w:rPr>
          <w:rFonts w:ascii="Times New Roman" w:hAnsi="Times New Roman" w:cs="Times New Roman"/>
          <w:color w:val="000000"/>
          <w:sz w:val="24"/>
        </w:rPr>
        <w:t xml:space="preserve">SJM </w:t>
      </w:r>
      <w:proofErr w:type="spellStart"/>
      <w:r w:rsidRPr="00260072">
        <w:rPr>
          <w:rFonts w:ascii="Times New Roman" w:hAnsi="Times New Roman" w:cs="Times New Roman"/>
          <w:color w:val="000000"/>
          <w:sz w:val="24"/>
        </w:rPr>
        <w:t>Kulig</w:t>
      </w:r>
      <w:proofErr w:type="spellEnd"/>
      <w:r w:rsidRPr="00260072">
        <w:rPr>
          <w:rFonts w:ascii="Times New Roman" w:hAnsi="Times New Roman" w:cs="Times New Roman"/>
          <w:color w:val="000000"/>
          <w:sz w:val="24"/>
        </w:rPr>
        <w:t xml:space="preserve"> Pavel a </w:t>
      </w:r>
      <w:proofErr w:type="spellStart"/>
      <w:r w:rsidRPr="00260072">
        <w:rPr>
          <w:rFonts w:ascii="Times New Roman" w:hAnsi="Times New Roman" w:cs="Times New Roman"/>
          <w:color w:val="000000"/>
          <w:sz w:val="24"/>
        </w:rPr>
        <w:t>Kuligová</w:t>
      </w:r>
      <w:proofErr w:type="spellEnd"/>
      <w:r w:rsidRPr="00260072">
        <w:rPr>
          <w:rFonts w:ascii="Times New Roman" w:hAnsi="Times New Roman" w:cs="Times New Roman"/>
          <w:color w:val="000000"/>
          <w:sz w:val="24"/>
        </w:rPr>
        <w:t xml:space="preserve"> Kateřina, Požárnická 88/46, </w:t>
      </w:r>
      <w:proofErr w:type="spellStart"/>
      <w:r w:rsidRPr="00260072">
        <w:rPr>
          <w:rFonts w:ascii="Times New Roman" w:hAnsi="Times New Roman" w:cs="Times New Roman"/>
          <w:color w:val="000000"/>
          <w:sz w:val="24"/>
        </w:rPr>
        <w:t>Bobrovníky</w:t>
      </w:r>
      <w:proofErr w:type="spellEnd"/>
      <w:r w:rsidRPr="00260072">
        <w:rPr>
          <w:rFonts w:ascii="Times New Roman" w:hAnsi="Times New Roman" w:cs="Times New Roman"/>
          <w:color w:val="000000"/>
          <w:sz w:val="24"/>
        </w:rPr>
        <w:t>, 74801 Hlučín</w:t>
      </w:r>
    </w:p>
    <w:p w:rsidR="00260072" w:rsidRDefault="00260072" w:rsidP="00260072">
      <w:pPr>
        <w:numPr>
          <w:ilvl w:val="3"/>
          <w:numId w:val="34"/>
        </w:numPr>
        <w:tabs>
          <w:tab w:val="clear" w:pos="0"/>
          <w:tab w:val="clear" w:pos="2880"/>
        </w:tabs>
        <w:spacing w:before="0" w:after="0" w:line="260" w:lineRule="atLeast"/>
        <w:ind w:left="567" w:hanging="567"/>
        <w:jc w:val="left"/>
        <w:rPr>
          <w:rFonts w:ascii="Times New Roman" w:hAnsi="Times New Roman" w:cs="Times New Roman"/>
          <w:color w:val="000000"/>
          <w:sz w:val="24"/>
        </w:rPr>
      </w:pPr>
      <w:r w:rsidRPr="00260072">
        <w:rPr>
          <w:rFonts w:ascii="Times New Roman" w:hAnsi="Times New Roman" w:cs="Times New Roman"/>
          <w:color w:val="000000"/>
          <w:sz w:val="24"/>
        </w:rPr>
        <w:t xml:space="preserve">Kučera Lukáš Ing., Požárnická 188/44, </w:t>
      </w:r>
      <w:proofErr w:type="spellStart"/>
      <w:r w:rsidRPr="00260072">
        <w:rPr>
          <w:rFonts w:ascii="Times New Roman" w:hAnsi="Times New Roman" w:cs="Times New Roman"/>
          <w:color w:val="000000"/>
          <w:sz w:val="24"/>
        </w:rPr>
        <w:t>Bobrovníky</w:t>
      </w:r>
      <w:proofErr w:type="spellEnd"/>
      <w:r w:rsidRPr="00260072">
        <w:rPr>
          <w:rFonts w:ascii="Times New Roman" w:hAnsi="Times New Roman" w:cs="Times New Roman"/>
          <w:color w:val="000000"/>
          <w:sz w:val="24"/>
        </w:rPr>
        <w:t>, 74801 Hlučín</w:t>
      </w:r>
    </w:p>
    <w:p w:rsidR="00260072" w:rsidRPr="005D40AF" w:rsidRDefault="00260072" w:rsidP="00260072">
      <w:pPr>
        <w:tabs>
          <w:tab w:val="clear" w:pos="0"/>
        </w:tabs>
        <w:spacing w:before="0" w:after="0" w:line="260" w:lineRule="atLeast"/>
        <w:ind w:left="567"/>
        <w:jc w:val="left"/>
        <w:rPr>
          <w:rFonts w:ascii="Times New Roman" w:hAnsi="Times New Roman" w:cs="Times New Roman"/>
          <w:color w:val="000000"/>
          <w:sz w:val="24"/>
        </w:rPr>
      </w:pPr>
    </w:p>
    <w:p w:rsidR="008F1BAC" w:rsidRDefault="008F1BAC" w:rsidP="008F1BAC">
      <w:pPr>
        <w:pStyle w:val="Zkladntext"/>
        <w:spacing w:before="120"/>
        <w:ind w:left="426"/>
        <w:rPr>
          <w:rFonts w:ascii="Times New Roman" w:hAnsi="Times New Roman" w:cs="Times New Roman"/>
          <w:sz w:val="24"/>
        </w:rPr>
      </w:pPr>
    </w:p>
    <w:p w:rsidR="008D5811" w:rsidRPr="006D7DBD" w:rsidRDefault="008D5811" w:rsidP="008D5811">
      <w:pPr>
        <w:pStyle w:val="Zkladntext"/>
        <w:spacing w:before="120"/>
        <w:ind w:left="426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Podružné řady tlakové kanalizace</w:t>
      </w:r>
    </w:p>
    <w:p w:rsidR="008D5811" w:rsidRPr="00166DA1" w:rsidRDefault="00166DA1" w:rsidP="006D7DBD">
      <w:pPr>
        <w:pStyle w:val="Zkladntext"/>
        <w:spacing w:before="120"/>
        <w:ind w:left="567" w:hanging="567"/>
        <w:rPr>
          <w:rFonts w:ascii="Times New Roman" w:hAnsi="Times New Roman" w:cs="Times New Roman"/>
          <w:sz w:val="24"/>
        </w:rPr>
      </w:pPr>
      <w:r w:rsidRPr="00166DA1">
        <w:rPr>
          <w:rFonts w:ascii="Times New Roman" w:hAnsi="Times New Roman" w:cs="Times New Roman"/>
          <w:sz w:val="24"/>
        </w:rPr>
        <w:t xml:space="preserve">Viz. </w:t>
      </w:r>
      <w:proofErr w:type="gramStart"/>
      <w:r w:rsidRPr="00166DA1">
        <w:rPr>
          <w:rFonts w:ascii="Times New Roman" w:hAnsi="Times New Roman" w:cs="Times New Roman"/>
          <w:sz w:val="24"/>
        </w:rPr>
        <w:t>tabulka</w:t>
      </w:r>
      <w:proofErr w:type="gramEnd"/>
    </w:p>
    <w:p w:rsidR="00F66955" w:rsidRDefault="00F66955" w:rsidP="00DB2F90">
      <w:pPr>
        <w:pStyle w:val="Zkladntext"/>
        <w:spacing w:before="120"/>
      </w:pPr>
    </w:p>
    <w:p w:rsidR="00F66955" w:rsidRDefault="00F66955" w:rsidP="00DB2F90">
      <w:pPr>
        <w:pStyle w:val="Zkladntext"/>
        <w:spacing w:before="120"/>
      </w:pPr>
    </w:p>
    <w:p w:rsidR="00F66955" w:rsidRDefault="00F66955" w:rsidP="00DB2F90">
      <w:pPr>
        <w:pStyle w:val="Zkladntext"/>
        <w:spacing w:before="120"/>
      </w:pPr>
    </w:p>
    <w:p w:rsidR="00F66955" w:rsidRDefault="00F66955" w:rsidP="00DB2F90">
      <w:pPr>
        <w:pStyle w:val="Zkladntext"/>
        <w:spacing w:before="120"/>
      </w:pPr>
    </w:p>
    <w:p w:rsidR="00F66955" w:rsidRDefault="00F66955" w:rsidP="00DB2F90">
      <w:pPr>
        <w:pStyle w:val="Zkladntext"/>
        <w:spacing w:before="120"/>
      </w:pPr>
    </w:p>
    <w:p w:rsidR="00F66955" w:rsidRDefault="00F66955" w:rsidP="00DB2F90">
      <w:pPr>
        <w:pStyle w:val="Zkladntext"/>
        <w:spacing w:before="120"/>
      </w:pPr>
    </w:p>
    <w:p w:rsidR="00F66955" w:rsidRDefault="00F66955" w:rsidP="00DB2F90">
      <w:pPr>
        <w:pStyle w:val="Zkladntext"/>
        <w:spacing w:before="120"/>
      </w:pPr>
    </w:p>
    <w:p w:rsidR="00F66955" w:rsidRDefault="00F66955" w:rsidP="00DB2F90">
      <w:pPr>
        <w:pStyle w:val="Zkladntext"/>
        <w:spacing w:before="120"/>
      </w:pPr>
    </w:p>
    <w:p w:rsidR="00F66955" w:rsidRDefault="00F66955" w:rsidP="00DB2F90">
      <w:pPr>
        <w:pStyle w:val="Zkladntext"/>
        <w:spacing w:before="120"/>
      </w:pPr>
    </w:p>
    <w:p w:rsidR="00F66955" w:rsidRDefault="00F66955" w:rsidP="00DB2F90">
      <w:pPr>
        <w:pStyle w:val="Zkladntext"/>
        <w:spacing w:before="120"/>
      </w:pPr>
    </w:p>
    <w:p w:rsidR="00DB2F90" w:rsidRDefault="00DB2F90" w:rsidP="00DB2F90">
      <w:pPr>
        <w:pStyle w:val="Zkladntext"/>
        <w:spacing w:before="120"/>
      </w:pPr>
      <w:r>
        <w:tab/>
      </w:r>
    </w:p>
    <w:p w:rsidR="00166DA1" w:rsidRDefault="00166DA1" w:rsidP="00DB2F90">
      <w:pPr>
        <w:pStyle w:val="Zkladntext"/>
        <w:spacing w:before="120"/>
      </w:pPr>
    </w:p>
    <w:p w:rsidR="00166DA1" w:rsidRDefault="00166DA1" w:rsidP="00DB2F90">
      <w:pPr>
        <w:pStyle w:val="Zkladntext"/>
        <w:spacing w:before="120"/>
      </w:pPr>
    </w:p>
    <w:p w:rsidR="00166DA1" w:rsidRDefault="00166DA1" w:rsidP="00DB2F90">
      <w:pPr>
        <w:pStyle w:val="Zkladntext"/>
        <w:spacing w:before="120"/>
      </w:pPr>
    </w:p>
    <w:p w:rsidR="00166DA1" w:rsidRDefault="00166DA1" w:rsidP="00DB2F90">
      <w:pPr>
        <w:pStyle w:val="Zkladntext"/>
        <w:spacing w:before="120"/>
      </w:pPr>
    </w:p>
    <w:p w:rsidR="00166DA1" w:rsidRDefault="00166DA1" w:rsidP="00DB2F90">
      <w:pPr>
        <w:pStyle w:val="Zkladntext"/>
        <w:spacing w:before="120"/>
      </w:pPr>
    </w:p>
    <w:p w:rsidR="00166DA1" w:rsidRDefault="00166DA1" w:rsidP="00DB2F90">
      <w:pPr>
        <w:pStyle w:val="Zkladntext"/>
        <w:spacing w:before="120"/>
      </w:pPr>
    </w:p>
    <w:p w:rsidR="00166DA1" w:rsidRDefault="00166DA1" w:rsidP="00DB2F90">
      <w:pPr>
        <w:pStyle w:val="Zkladntext"/>
        <w:spacing w:before="120"/>
      </w:pPr>
    </w:p>
    <w:p w:rsidR="00166DA1" w:rsidRDefault="00166DA1" w:rsidP="00DB2F90">
      <w:pPr>
        <w:pStyle w:val="Zkladntext"/>
        <w:spacing w:before="120"/>
      </w:pPr>
    </w:p>
    <w:p w:rsidR="00166DA1" w:rsidRDefault="00166DA1" w:rsidP="00DB2F90">
      <w:pPr>
        <w:pStyle w:val="Zkladntext"/>
        <w:spacing w:before="120"/>
      </w:pPr>
    </w:p>
    <w:p w:rsidR="00166DA1" w:rsidRDefault="00166DA1" w:rsidP="00DB2F90">
      <w:pPr>
        <w:pStyle w:val="Zkladntext"/>
        <w:spacing w:before="120"/>
      </w:pPr>
    </w:p>
    <w:p w:rsidR="00166DA1" w:rsidRDefault="00166DA1" w:rsidP="00DB2F90">
      <w:pPr>
        <w:pStyle w:val="Zkladntext"/>
        <w:spacing w:before="120"/>
      </w:pPr>
    </w:p>
    <w:p w:rsidR="00166DA1" w:rsidRDefault="00166DA1" w:rsidP="00DB2F90">
      <w:pPr>
        <w:pStyle w:val="Zkladntext"/>
        <w:spacing w:before="120"/>
      </w:pPr>
    </w:p>
    <w:p w:rsidR="00166DA1" w:rsidRDefault="00166DA1" w:rsidP="00DB2F90">
      <w:pPr>
        <w:pStyle w:val="Zkladntext"/>
        <w:spacing w:before="120"/>
      </w:pPr>
    </w:p>
    <w:p w:rsidR="00166DA1" w:rsidRDefault="00166DA1" w:rsidP="00DB2F90">
      <w:pPr>
        <w:pStyle w:val="Zkladntext"/>
        <w:spacing w:before="120"/>
      </w:pPr>
    </w:p>
    <w:p w:rsidR="00166DA1" w:rsidRDefault="00166DA1" w:rsidP="00DB2F90">
      <w:pPr>
        <w:pStyle w:val="Zkladntext"/>
        <w:spacing w:before="120"/>
      </w:pPr>
    </w:p>
    <w:p w:rsidR="00166DA1" w:rsidRDefault="00166DA1" w:rsidP="00DB2F90">
      <w:pPr>
        <w:pStyle w:val="Zkladntext"/>
        <w:spacing w:before="120"/>
      </w:pPr>
    </w:p>
    <w:p w:rsidR="00166DA1" w:rsidRDefault="00166DA1" w:rsidP="00DB2F90">
      <w:pPr>
        <w:pStyle w:val="Zkladntext"/>
        <w:spacing w:before="120"/>
      </w:pPr>
    </w:p>
    <w:p w:rsidR="00166DA1" w:rsidRDefault="00166DA1" w:rsidP="00DB2F90">
      <w:pPr>
        <w:pStyle w:val="Zkladntext"/>
        <w:spacing w:before="120"/>
      </w:pPr>
    </w:p>
    <w:p w:rsidR="00166DA1" w:rsidRPr="00986AC9" w:rsidRDefault="00166DA1" w:rsidP="00DB2F90">
      <w:pPr>
        <w:pStyle w:val="Zkladntext"/>
        <w:spacing w:before="120"/>
        <w:rPr>
          <w:sz w:val="28"/>
          <w:szCs w:val="28"/>
        </w:rPr>
      </w:pPr>
    </w:p>
    <w:p w:rsidR="00D44B97" w:rsidRPr="005502EB" w:rsidRDefault="00D44B97" w:rsidP="00D44B97">
      <w:pPr>
        <w:pStyle w:val="Zkladntext"/>
        <w:spacing w:before="120"/>
      </w:pPr>
    </w:p>
    <w:p w:rsidR="00D44B97" w:rsidRPr="005502EB" w:rsidRDefault="00D44B97" w:rsidP="00D44B97">
      <w:pPr>
        <w:pStyle w:val="Zkladntext"/>
        <w:spacing w:before="120"/>
      </w:pPr>
    </w:p>
    <w:p w:rsidR="00D44B97" w:rsidRPr="005502EB" w:rsidRDefault="00D44B97" w:rsidP="00D44B97">
      <w:pPr>
        <w:pStyle w:val="Zkladntext"/>
        <w:spacing w:before="120"/>
      </w:pPr>
    </w:p>
    <w:p w:rsidR="00CA2419" w:rsidRPr="00A61D5E" w:rsidRDefault="00CA2419" w:rsidP="00CA2419">
      <w:pPr>
        <w:numPr>
          <w:ilvl w:val="0"/>
          <w:numId w:val="35"/>
        </w:numPr>
        <w:tabs>
          <w:tab w:val="clear" w:pos="0"/>
        </w:tabs>
        <w:spacing w:before="0" w:after="0" w:line="240" w:lineRule="auto"/>
        <w:rPr>
          <w:b/>
          <w:bCs/>
          <w:sz w:val="28"/>
          <w:szCs w:val="28"/>
          <w:u w:val="single"/>
        </w:rPr>
      </w:pPr>
      <w:r w:rsidRPr="00A61D5E">
        <w:rPr>
          <w:b/>
          <w:bCs/>
          <w:sz w:val="28"/>
          <w:szCs w:val="28"/>
          <w:u w:val="single"/>
        </w:rPr>
        <w:t>Doklady o existenci inženýrských sítí a zařízení:</w:t>
      </w: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Pr="00A61D5E" w:rsidRDefault="00CA2419" w:rsidP="00CA2419">
      <w:pPr>
        <w:numPr>
          <w:ilvl w:val="0"/>
          <w:numId w:val="35"/>
        </w:numPr>
        <w:tabs>
          <w:tab w:val="clear" w:pos="0"/>
        </w:tabs>
        <w:spacing w:before="0" w:after="0" w:line="240" w:lineRule="auto"/>
        <w:rPr>
          <w:b/>
          <w:bCs/>
          <w:sz w:val="28"/>
          <w:szCs w:val="28"/>
          <w:u w:val="single"/>
        </w:rPr>
      </w:pPr>
      <w:r w:rsidRPr="00A61D5E">
        <w:rPr>
          <w:b/>
          <w:bCs/>
          <w:sz w:val="28"/>
          <w:szCs w:val="28"/>
          <w:u w:val="single"/>
        </w:rPr>
        <w:t>Doklady o projednání dokumentace:</w:t>
      </w: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3D74BD" w:rsidRDefault="003D74BD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Pr="00A61D5E" w:rsidRDefault="00CA2419" w:rsidP="00CA2419">
      <w:pPr>
        <w:pStyle w:val="Zkladntext"/>
        <w:tabs>
          <w:tab w:val="left" w:pos="993"/>
        </w:tabs>
        <w:spacing w:line="360" w:lineRule="auto"/>
        <w:rPr>
          <w:bCs/>
          <w:sz w:val="28"/>
          <w:szCs w:val="28"/>
        </w:rPr>
      </w:pPr>
    </w:p>
    <w:p w:rsidR="00CA2419" w:rsidRPr="00A61D5E" w:rsidRDefault="009E40B8" w:rsidP="00CA2419">
      <w:pPr>
        <w:numPr>
          <w:ilvl w:val="0"/>
          <w:numId w:val="35"/>
        </w:numPr>
        <w:tabs>
          <w:tab w:val="clear" w:pos="0"/>
        </w:tabs>
        <w:spacing w:before="0" w:after="0" w:line="240" w:lineRule="auto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Souhlasy s umístěním stavby</w:t>
      </w:r>
      <w:r w:rsidR="00CA2419" w:rsidRPr="00A61D5E">
        <w:rPr>
          <w:b/>
          <w:bCs/>
          <w:sz w:val="28"/>
          <w:szCs w:val="28"/>
          <w:u w:val="single"/>
        </w:rPr>
        <w:t>:</w:t>
      </w: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CA2419" w:rsidRDefault="00CA2419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1E2CF8" w:rsidRDefault="001E2CF8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1E2CF8" w:rsidRDefault="001E2CF8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1E2CF8" w:rsidRDefault="001E2CF8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1E2CF8" w:rsidRDefault="001E2CF8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1E2CF8" w:rsidRDefault="001E2CF8" w:rsidP="00CA2419">
      <w:pPr>
        <w:pStyle w:val="Zkladntext"/>
        <w:tabs>
          <w:tab w:val="left" w:pos="993"/>
        </w:tabs>
        <w:spacing w:line="360" w:lineRule="auto"/>
        <w:rPr>
          <w:bCs/>
        </w:rPr>
      </w:pPr>
    </w:p>
    <w:p w:rsidR="001E2CF8" w:rsidRDefault="001E2CF8" w:rsidP="001E2CF8">
      <w:pPr>
        <w:pStyle w:val="Zkladntext"/>
        <w:spacing w:before="120"/>
        <w:ind w:left="426"/>
        <w:rPr>
          <w:rFonts w:ascii="Times New Roman" w:hAnsi="Times New Roman" w:cs="Times New Roman"/>
          <w:sz w:val="24"/>
          <w:u w:val="single"/>
        </w:rPr>
      </w:pPr>
    </w:p>
    <w:p w:rsidR="001E2CF8" w:rsidRDefault="001E2CF8" w:rsidP="001E2CF8">
      <w:pPr>
        <w:pStyle w:val="Zkladntext"/>
        <w:spacing w:before="120"/>
        <w:ind w:left="426"/>
        <w:rPr>
          <w:rFonts w:ascii="Times New Roman" w:hAnsi="Times New Roman" w:cs="Times New Roman"/>
          <w:sz w:val="24"/>
          <w:u w:val="single"/>
        </w:rPr>
      </w:pPr>
    </w:p>
    <w:p w:rsidR="001E2CF8" w:rsidRDefault="001E2CF8" w:rsidP="001E2CF8">
      <w:pPr>
        <w:pStyle w:val="Zkladntext"/>
        <w:spacing w:before="120"/>
        <w:ind w:left="426"/>
        <w:rPr>
          <w:rFonts w:ascii="Times New Roman" w:hAnsi="Times New Roman" w:cs="Times New Roman"/>
          <w:sz w:val="24"/>
          <w:u w:val="single"/>
        </w:rPr>
      </w:pPr>
    </w:p>
    <w:p w:rsidR="001E2CF8" w:rsidRDefault="001E2CF8" w:rsidP="001E2CF8">
      <w:pPr>
        <w:pStyle w:val="Zkladntext"/>
        <w:spacing w:before="120"/>
        <w:ind w:left="426"/>
        <w:rPr>
          <w:rFonts w:ascii="Times New Roman" w:hAnsi="Times New Roman" w:cs="Times New Roman"/>
          <w:sz w:val="24"/>
          <w:u w:val="single"/>
        </w:rPr>
      </w:pPr>
    </w:p>
    <w:p w:rsidR="001E2CF8" w:rsidRDefault="001E2CF8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E2CF8" w:rsidRDefault="001E2CF8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E2CF8" w:rsidRDefault="001E2CF8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E2CF8" w:rsidRDefault="001E2CF8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E2CF8" w:rsidRDefault="001E2CF8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  <w:r w:rsidRPr="001E2CF8">
        <w:rPr>
          <w:b/>
          <w:sz w:val="28"/>
          <w:szCs w:val="28"/>
          <w:u w:val="single"/>
        </w:rPr>
        <w:t>Podružné řady tlakové kanalizace</w:t>
      </w: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</w:rPr>
        <w:t xml:space="preserve">E.5 </w:t>
      </w:r>
      <w:r>
        <w:rPr>
          <w:b/>
          <w:sz w:val="28"/>
          <w:szCs w:val="28"/>
          <w:u w:val="single"/>
        </w:rPr>
        <w:tab/>
        <w:t>DENDROLOGICKÝ</w:t>
      </w:r>
      <w:proofErr w:type="gramEnd"/>
      <w:r>
        <w:rPr>
          <w:b/>
          <w:sz w:val="28"/>
          <w:szCs w:val="28"/>
          <w:u w:val="single"/>
        </w:rPr>
        <w:t xml:space="preserve"> PRŮZKUM</w:t>
      </w: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Pr="001E2CF8" w:rsidRDefault="0018650B" w:rsidP="0018650B">
      <w:pPr>
        <w:pStyle w:val="Zkladntext"/>
        <w:spacing w:before="120"/>
        <w:ind w:left="1416" w:hanging="990"/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</w:rPr>
        <w:t>E.</w:t>
      </w:r>
      <w:r>
        <w:rPr>
          <w:b/>
          <w:sz w:val="28"/>
          <w:szCs w:val="28"/>
          <w:u w:val="single"/>
        </w:rPr>
        <w:t>6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ab/>
      </w:r>
      <w:r w:rsidRPr="0018650B">
        <w:rPr>
          <w:b/>
          <w:sz w:val="28"/>
          <w:szCs w:val="28"/>
          <w:u w:val="single"/>
        </w:rPr>
        <w:t>Znalecký</w:t>
      </w:r>
      <w:proofErr w:type="gramEnd"/>
      <w:r w:rsidRPr="0018650B">
        <w:rPr>
          <w:b/>
          <w:sz w:val="28"/>
          <w:szCs w:val="28"/>
          <w:u w:val="single"/>
        </w:rPr>
        <w:t xml:space="preserve"> posudek – komplexní výpočet náhrad škod na </w:t>
      </w:r>
      <w:bookmarkStart w:id="0" w:name="_GoBack"/>
      <w:bookmarkEnd w:id="0"/>
      <w:r w:rsidRPr="0018650B">
        <w:rPr>
          <w:b/>
          <w:sz w:val="28"/>
          <w:szCs w:val="28"/>
          <w:u w:val="single"/>
        </w:rPr>
        <w:t>produkčních funkcích lesa</w:t>
      </w:r>
    </w:p>
    <w:p w:rsidR="0018650B" w:rsidRPr="001E2CF8" w:rsidRDefault="0018650B" w:rsidP="0018650B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8650B" w:rsidRPr="001E2CF8" w:rsidRDefault="0018650B" w:rsidP="001E2CF8">
      <w:pPr>
        <w:pStyle w:val="Zkladntext"/>
        <w:spacing w:before="120"/>
        <w:ind w:left="426"/>
        <w:rPr>
          <w:b/>
          <w:sz w:val="28"/>
          <w:szCs w:val="28"/>
          <w:u w:val="single"/>
        </w:rPr>
      </w:pPr>
    </w:p>
    <w:p w:rsidR="001E2CF8" w:rsidRPr="005502EB" w:rsidRDefault="001E2CF8" w:rsidP="00D44B97">
      <w:pPr>
        <w:pStyle w:val="Zkladntext"/>
        <w:spacing w:before="120"/>
      </w:pPr>
    </w:p>
    <w:sectPr w:rsidR="001E2CF8" w:rsidRPr="005502EB" w:rsidSect="0086012B">
      <w:footerReference w:type="default" r:id="rId11"/>
      <w:pgSz w:w="11906" w:h="16838"/>
      <w:pgMar w:top="1134" w:right="1274" w:bottom="1418" w:left="1418" w:header="709" w:footer="86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B7B" w:rsidRDefault="00024B7B" w:rsidP="003D380A">
      <w:pPr>
        <w:spacing w:before="0" w:after="0" w:line="240" w:lineRule="auto"/>
      </w:pPr>
      <w:r>
        <w:separator/>
      </w:r>
    </w:p>
  </w:endnote>
  <w:endnote w:type="continuationSeparator" w:id="0">
    <w:p w:rsidR="00024B7B" w:rsidRDefault="00024B7B" w:rsidP="003D380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DA1" w:rsidRDefault="0086012B" w:rsidP="00166DA1">
    <w:pPr>
      <w:pStyle w:val="Zpat"/>
      <w:tabs>
        <w:tab w:val="left" w:pos="6804"/>
      </w:tabs>
      <w:rPr>
        <w:noProof/>
        <w:spacing w:val="16"/>
        <w:sz w:val="12"/>
        <w:szCs w:val="12"/>
        <w:lang w:eastAsia="sv-SE"/>
      </w:rPr>
    </w:pPr>
    <w:r>
      <w:rPr>
        <w:noProof/>
        <w:spacing w:val="16"/>
        <w:sz w:val="12"/>
        <w:szCs w:val="12"/>
        <w:lang w:eastAsia="sv-SE"/>
      </w:rPr>
      <w:tab/>
    </w:r>
    <w:r>
      <w:rPr>
        <w:noProof/>
        <w:spacing w:val="16"/>
        <w:sz w:val="12"/>
        <w:szCs w:val="12"/>
        <w:lang w:eastAsia="sv-SE"/>
      </w:rPr>
      <w:tab/>
    </w:r>
    <w:r w:rsidR="00166DA1">
      <w:rPr>
        <w:noProof/>
        <w:spacing w:val="16"/>
        <w:sz w:val="12"/>
        <w:szCs w:val="12"/>
        <w:lang w:eastAsia="sv-SE"/>
      </w:rPr>
      <w:t>AQUA STAVBY s.r.o.</w:t>
    </w:r>
    <w:r w:rsidR="00166DA1" w:rsidRPr="00D47F3B">
      <w:rPr>
        <w:noProof/>
        <w:spacing w:val="16"/>
        <w:sz w:val="12"/>
        <w:szCs w:val="12"/>
        <w:lang w:eastAsia="sv-SE"/>
      </w:rPr>
      <w:tab/>
    </w:r>
  </w:p>
  <w:p w:rsidR="00166DA1" w:rsidRDefault="00166DA1" w:rsidP="00166DA1">
    <w:pPr>
      <w:pStyle w:val="Zpat"/>
      <w:tabs>
        <w:tab w:val="left" w:pos="6804"/>
      </w:tabs>
      <w:rPr>
        <w:noProof/>
        <w:spacing w:val="16"/>
        <w:sz w:val="12"/>
        <w:szCs w:val="12"/>
        <w:lang w:eastAsia="sv-SE"/>
      </w:rPr>
    </w:pPr>
    <w:r>
      <w:rPr>
        <w:noProof/>
        <w:spacing w:val="16"/>
        <w:sz w:val="12"/>
        <w:szCs w:val="12"/>
        <w:lang w:eastAsia="sv-SE"/>
      </w:rPr>
      <w:tab/>
    </w:r>
    <w:r>
      <w:rPr>
        <w:noProof/>
        <w:spacing w:val="16"/>
        <w:sz w:val="12"/>
        <w:szCs w:val="12"/>
        <w:lang w:eastAsia="sv-SE"/>
      </w:rPr>
      <w:tab/>
    </w:r>
    <w:r w:rsidRPr="00D47F3B">
      <w:rPr>
        <w:noProof/>
        <w:spacing w:val="16"/>
        <w:sz w:val="12"/>
        <w:szCs w:val="12"/>
        <w:lang w:eastAsia="sv-SE"/>
      </w:rPr>
      <w:t xml:space="preserve">Stará </w:t>
    </w:r>
    <w:r>
      <w:rPr>
        <w:noProof/>
        <w:spacing w:val="16"/>
        <w:sz w:val="12"/>
        <w:szCs w:val="12"/>
        <w:lang w:eastAsia="sv-SE"/>
      </w:rPr>
      <w:t>č</w:t>
    </w:r>
    <w:r w:rsidRPr="00D47F3B">
      <w:rPr>
        <w:noProof/>
        <w:spacing w:val="16"/>
        <w:sz w:val="12"/>
        <w:szCs w:val="12"/>
        <w:lang w:eastAsia="sv-SE"/>
      </w:rPr>
      <w:t>tvrť 365, Ostrava-</w:t>
    </w:r>
  </w:p>
  <w:p w:rsidR="00166DA1" w:rsidRDefault="00166DA1" w:rsidP="00166DA1">
    <w:pPr>
      <w:pStyle w:val="Zpat"/>
      <w:tabs>
        <w:tab w:val="left" w:pos="6804"/>
      </w:tabs>
      <w:rPr>
        <w:noProof/>
        <w:spacing w:val="16"/>
        <w:sz w:val="12"/>
        <w:szCs w:val="12"/>
        <w:lang w:eastAsia="sv-SE"/>
      </w:rPr>
    </w:pPr>
    <w:r>
      <w:rPr>
        <w:noProof/>
        <w:spacing w:val="16"/>
        <w:sz w:val="12"/>
        <w:szCs w:val="12"/>
        <w:lang w:eastAsia="sv-SE"/>
      </w:rPr>
      <w:tab/>
    </w:r>
    <w:r>
      <w:rPr>
        <w:noProof/>
        <w:spacing w:val="16"/>
        <w:sz w:val="12"/>
        <w:szCs w:val="12"/>
        <w:lang w:eastAsia="sv-SE"/>
      </w:rPr>
      <w:tab/>
    </w:r>
    <w:r w:rsidRPr="00FF44C1">
      <w:rPr>
        <w:noProof/>
        <w:spacing w:val="16"/>
        <w:sz w:val="12"/>
        <w:szCs w:val="12"/>
        <w:lang w:eastAsia="sv-SE"/>
      </w:rPr>
      <w:t>Lhotka</w:t>
    </w:r>
    <w:r>
      <w:rPr>
        <w:noProof/>
        <w:spacing w:val="16"/>
        <w:sz w:val="12"/>
        <w:szCs w:val="12"/>
        <w:lang w:eastAsia="sv-SE"/>
      </w:rPr>
      <w:t>, 728 25</w:t>
    </w:r>
    <w:r w:rsidRPr="00FF44C1">
      <w:rPr>
        <w:noProof/>
        <w:spacing w:val="16"/>
        <w:sz w:val="12"/>
        <w:szCs w:val="12"/>
        <w:lang w:eastAsia="sv-SE"/>
      </w:rPr>
      <w:t xml:space="preserve"> </w:t>
    </w:r>
  </w:p>
  <w:p w:rsidR="00166DA1" w:rsidRDefault="00166DA1" w:rsidP="00166DA1">
    <w:pPr>
      <w:pStyle w:val="Zpat"/>
      <w:tabs>
        <w:tab w:val="left" w:pos="6804"/>
      </w:tabs>
      <w:rPr>
        <w:noProof/>
        <w:spacing w:val="16"/>
        <w:sz w:val="12"/>
        <w:szCs w:val="12"/>
        <w:lang w:eastAsia="sv-SE"/>
      </w:rPr>
    </w:pPr>
    <w:r w:rsidRPr="00D47F3B">
      <w:rPr>
        <w:noProof/>
        <w:spacing w:val="16"/>
        <w:sz w:val="12"/>
        <w:szCs w:val="12"/>
        <w:lang w:eastAsia="sv-SE"/>
      </w:rPr>
      <w:tab/>
    </w:r>
    <w:r w:rsidRPr="00D47F3B">
      <w:rPr>
        <w:noProof/>
        <w:spacing w:val="16"/>
        <w:sz w:val="12"/>
        <w:szCs w:val="12"/>
        <w:lang w:eastAsia="sv-SE"/>
      </w:rPr>
      <w:tab/>
    </w:r>
    <w:r w:rsidRPr="00D47F3B">
      <w:rPr>
        <w:noProof/>
        <w:spacing w:val="16"/>
        <w:sz w:val="12"/>
        <w:szCs w:val="12"/>
        <w:lang w:eastAsia="sv-SE"/>
      </w:rPr>
      <w:tab/>
    </w:r>
    <w:r>
      <w:rPr>
        <w:noProof/>
        <w:spacing w:val="16"/>
        <w:sz w:val="12"/>
        <w:szCs w:val="12"/>
        <w:lang w:eastAsia="sv-SE"/>
      </w:rPr>
      <w:tab/>
    </w:r>
    <w:r>
      <w:rPr>
        <w:noProof/>
        <w:spacing w:val="16"/>
        <w:sz w:val="12"/>
        <w:szCs w:val="12"/>
        <w:lang w:eastAsia="sv-SE"/>
      </w:rPr>
      <w:tab/>
    </w:r>
    <w:r>
      <w:rPr>
        <w:noProof/>
        <w:spacing w:val="16"/>
        <w:sz w:val="12"/>
        <w:szCs w:val="12"/>
        <w:lang w:eastAsia="sv-SE"/>
      </w:rPr>
      <w:tab/>
    </w:r>
    <w:r w:rsidRPr="00D47F3B">
      <w:rPr>
        <w:noProof/>
        <w:spacing w:val="16"/>
        <w:sz w:val="12"/>
        <w:szCs w:val="12"/>
        <w:lang w:eastAsia="sv-SE"/>
      </w:rPr>
      <w:t>Telefon  +420 </w:t>
    </w:r>
    <w:r>
      <w:rPr>
        <w:noProof/>
        <w:spacing w:val="16"/>
        <w:sz w:val="12"/>
        <w:szCs w:val="12"/>
        <w:lang w:eastAsia="sv-SE"/>
      </w:rPr>
      <w:t>778</w:t>
    </w:r>
    <w:r w:rsidRPr="00D47F3B">
      <w:rPr>
        <w:noProof/>
        <w:spacing w:val="16"/>
        <w:sz w:val="12"/>
        <w:szCs w:val="12"/>
        <w:lang w:eastAsia="sv-SE"/>
      </w:rPr>
      <w:t> </w:t>
    </w:r>
    <w:r>
      <w:rPr>
        <w:noProof/>
        <w:spacing w:val="16"/>
        <w:sz w:val="12"/>
        <w:szCs w:val="12"/>
        <w:lang w:eastAsia="sv-SE"/>
      </w:rPr>
      <w:t xml:space="preserve">492 469 </w:t>
    </w:r>
  </w:p>
  <w:p w:rsidR="00166DA1" w:rsidRDefault="00166DA1" w:rsidP="00166DA1">
    <w:pPr>
      <w:pStyle w:val="Zpat"/>
      <w:tabs>
        <w:tab w:val="left" w:pos="6804"/>
      </w:tabs>
      <w:ind w:left="4248"/>
    </w:pPr>
    <w:r>
      <w:rPr>
        <w:noProof/>
        <w:spacing w:val="16"/>
        <w:sz w:val="12"/>
        <w:szCs w:val="12"/>
        <w:lang w:eastAsia="sv-SE"/>
      </w:rPr>
      <w:tab/>
    </w:r>
    <w:r>
      <w:rPr>
        <w:noProof/>
        <w:spacing w:val="16"/>
        <w:sz w:val="12"/>
        <w:szCs w:val="12"/>
        <w:lang w:eastAsia="sv-SE"/>
      </w:rPr>
      <w:tab/>
    </w:r>
    <w:r w:rsidRPr="00D47F3B">
      <w:rPr>
        <w:noProof/>
        <w:spacing w:val="16"/>
        <w:sz w:val="12"/>
        <w:szCs w:val="12"/>
        <w:lang w:eastAsia="sv-SE"/>
      </w:rPr>
      <w:t>E-mail</w:t>
    </w:r>
    <w:r>
      <w:rPr>
        <w:spacing w:val="16"/>
        <w:sz w:val="12"/>
        <w:szCs w:val="12"/>
      </w:rPr>
      <w:t>: pchalkova</w:t>
    </w:r>
    <w:r w:rsidRPr="00CA7F6C">
      <w:rPr>
        <w:spacing w:val="16"/>
        <w:sz w:val="12"/>
        <w:szCs w:val="12"/>
      </w:rPr>
      <w:t>@</w:t>
    </w:r>
    <w:r>
      <w:rPr>
        <w:spacing w:val="16"/>
        <w:sz w:val="12"/>
        <w:szCs w:val="12"/>
      </w:rPr>
      <w:t>aquastavby</w:t>
    </w:r>
    <w:r w:rsidRPr="00CA7F6C">
      <w:rPr>
        <w:spacing w:val="16"/>
        <w:sz w:val="12"/>
        <w:szCs w:val="12"/>
      </w:rPr>
      <w:t>.cz</w:t>
    </w:r>
  </w:p>
  <w:p w:rsidR="00174AA2" w:rsidRDefault="00174AA2" w:rsidP="00166DA1">
    <w:pPr>
      <w:pStyle w:val="Zpat"/>
      <w:tabs>
        <w:tab w:val="left" w:pos="6946"/>
      </w:tabs>
    </w:pPr>
  </w:p>
  <w:p w:rsidR="003D380A" w:rsidRPr="00174AA2" w:rsidRDefault="003D380A" w:rsidP="00174AA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B7B" w:rsidRDefault="00024B7B" w:rsidP="003D380A">
      <w:pPr>
        <w:spacing w:before="0" w:after="0" w:line="240" w:lineRule="auto"/>
      </w:pPr>
      <w:r>
        <w:separator/>
      </w:r>
    </w:p>
  </w:footnote>
  <w:footnote w:type="continuationSeparator" w:id="0">
    <w:p w:rsidR="00024B7B" w:rsidRDefault="00024B7B" w:rsidP="003D380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32E3"/>
    <w:multiLevelType w:val="hybridMultilevel"/>
    <w:tmpl w:val="8A045948"/>
    <w:lvl w:ilvl="0" w:tplc="345E733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C567AF"/>
    <w:multiLevelType w:val="hybridMultilevel"/>
    <w:tmpl w:val="F8405D74"/>
    <w:lvl w:ilvl="0" w:tplc="70E2FB5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AF19B5"/>
    <w:multiLevelType w:val="hybridMultilevel"/>
    <w:tmpl w:val="CCD214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06B48"/>
    <w:multiLevelType w:val="hybridMultilevel"/>
    <w:tmpl w:val="0C5EF81E"/>
    <w:lvl w:ilvl="0" w:tplc="0405000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71"/>
        </w:tabs>
        <w:ind w:left="577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91"/>
        </w:tabs>
        <w:ind w:left="649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11"/>
        </w:tabs>
        <w:ind w:left="7211" w:hanging="360"/>
      </w:pPr>
      <w:rPr>
        <w:rFonts w:ascii="Wingdings" w:hAnsi="Wingdings" w:hint="default"/>
      </w:rPr>
    </w:lvl>
  </w:abstractNum>
  <w:abstractNum w:abstractNumId="4" w15:restartNumberingAfterBreak="0">
    <w:nsid w:val="38775E8F"/>
    <w:multiLevelType w:val="hybridMultilevel"/>
    <w:tmpl w:val="A3A0D6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77AAB"/>
    <w:multiLevelType w:val="hybridMultilevel"/>
    <w:tmpl w:val="94CC02D2"/>
    <w:lvl w:ilvl="0" w:tplc="04050017">
      <w:start w:val="1"/>
      <w:numFmt w:val="lowerLetter"/>
      <w:lvlText w:val="%1)"/>
      <w:lvlJc w:val="left"/>
      <w:pPr>
        <w:ind w:left="1776" w:hanging="360"/>
      </w:p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3C7E67B0"/>
    <w:multiLevelType w:val="hybridMultilevel"/>
    <w:tmpl w:val="2B3284D2"/>
    <w:lvl w:ilvl="0" w:tplc="B3CC173E">
      <w:start w:val="7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4D0556"/>
    <w:multiLevelType w:val="hybridMultilevel"/>
    <w:tmpl w:val="B9E057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D32719"/>
    <w:multiLevelType w:val="hybridMultilevel"/>
    <w:tmpl w:val="34D2A4B8"/>
    <w:lvl w:ilvl="0" w:tplc="040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413966EA"/>
    <w:multiLevelType w:val="hybridMultilevel"/>
    <w:tmpl w:val="C12899E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E213A0"/>
    <w:multiLevelType w:val="hybridMultilevel"/>
    <w:tmpl w:val="0C661B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262527"/>
    <w:multiLevelType w:val="hybridMultilevel"/>
    <w:tmpl w:val="BAB2B4C4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A9E5198"/>
    <w:multiLevelType w:val="hybridMultilevel"/>
    <w:tmpl w:val="F1841E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2E3F88"/>
    <w:multiLevelType w:val="hybridMultilevel"/>
    <w:tmpl w:val="0A8E2E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2A55BA"/>
    <w:multiLevelType w:val="hybridMultilevel"/>
    <w:tmpl w:val="3F66B026"/>
    <w:lvl w:ilvl="0" w:tplc="7056309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C57C74"/>
    <w:multiLevelType w:val="hybridMultilevel"/>
    <w:tmpl w:val="7A323166"/>
    <w:lvl w:ilvl="0" w:tplc="A71EB4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9CECAEFE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C00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C274D2"/>
    <w:multiLevelType w:val="hybridMultilevel"/>
    <w:tmpl w:val="9B78BECC"/>
    <w:lvl w:ilvl="0" w:tplc="986E2F0E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7" w15:restartNumberingAfterBreak="0">
    <w:nsid w:val="5FD37B58"/>
    <w:multiLevelType w:val="hybridMultilevel"/>
    <w:tmpl w:val="710428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D84E3D"/>
    <w:multiLevelType w:val="hybridMultilevel"/>
    <w:tmpl w:val="6B96DDE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CC635F0"/>
    <w:multiLevelType w:val="hybridMultilevel"/>
    <w:tmpl w:val="D4987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2A24C9"/>
    <w:multiLevelType w:val="hybridMultilevel"/>
    <w:tmpl w:val="6C60FC48"/>
    <w:lvl w:ilvl="0" w:tplc="7D6AD4E0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E1D67E12">
      <w:start w:val="1"/>
      <w:numFmt w:val="decimal"/>
      <w:lvlText w:val="%2."/>
      <w:lvlJc w:val="left"/>
      <w:pPr>
        <w:ind w:left="2781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1" w15:restartNumberingAfterBreak="0">
    <w:nsid w:val="6D546F88"/>
    <w:multiLevelType w:val="hybridMultilevel"/>
    <w:tmpl w:val="DDE8C88C"/>
    <w:lvl w:ilvl="0" w:tplc="889C3238">
      <w:start w:val="725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CD5236"/>
    <w:multiLevelType w:val="hybridMultilevel"/>
    <w:tmpl w:val="90080AFA"/>
    <w:lvl w:ilvl="0" w:tplc="BAEEE674">
      <w:start w:val="7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349BE"/>
    <w:multiLevelType w:val="hybridMultilevel"/>
    <w:tmpl w:val="7184484C"/>
    <w:lvl w:ilvl="0" w:tplc="B074C08A">
      <w:start w:val="1"/>
      <w:numFmt w:val="decimal"/>
      <w:pStyle w:val="Nadpis1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1428F8"/>
    <w:multiLevelType w:val="singleLevel"/>
    <w:tmpl w:val="CBA05D9C"/>
    <w:lvl w:ilvl="0">
      <w:start w:val="1"/>
      <w:numFmt w:val="decimal"/>
      <w:lvlText w:val="1.%1.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25" w15:restartNumberingAfterBreak="0">
    <w:nsid w:val="7B460297"/>
    <w:multiLevelType w:val="hybridMultilevel"/>
    <w:tmpl w:val="1F8EE248"/>
    <w:lvl w:ilvl="0" w:tplc="040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 w15:restartNumberingAfterBreak="0">
    <w:nsid w:val="7C831355"/>
    <w:multiLevelType w:val="singleLevel"/>
    <w:tmpl w:val="989C08B0"/>
    <w:lvl w:ilvl="0">
      <w:start w:val="1"/>
      <w:numFmt w:val="decimal"/>
      <w:lvlText w:val="%1."/>
      <w:legacy w:legacy="1" w:legacySpace="0" w:legacyIndent="284"/>
      <w:lvlJc w:val="right"/>
      <w:pPr>
        <w:ind w:left="851" w:hanging="284"/>
      </w:pPr>
    </w:lvl>
  </w:abstractNum>
  <w:num w:numId="1">
    <w:abstractNumId w:val="0"/>
  </w:num>
  <w:num w:numId="2">
    <w:abstractNumId w:val="20"/>
  </w:num>
  <w:num w:numId="3">
    <w:abstractNumId w:val="16"/>
  </w:num>
  <w:num w:numId="4">
    <w:abstractNumId w:val="3"/>
  </w:num>
  <w:num w:numId="5">
    <w:abstractNumId w:val="11"/>
  </w:num>
  <w:num w:numId="6">
    <w:abstractNumId w:val="18"/>
  </w:num>
  <w:num w:numId="7">
    <w:abstractNumId w:val="8"/>
  </w:num>
  <w:num w:numId="8">
    <w:abstractNumId w:val="5"/>
  </w:num>
  <w:num w:numId="9">
    <w:abstractNumId w:val="25"/>
  </w:num>
  <w:num w:numId="10">
    <w:abstractNumId w:val="7"/>
  </w:num>
  <w:num w:numId="11">
    <w:abstractNumId w:val="26"/>
    <w:lvlOverride w:ilvl="0">
      <w:startOverride w:val="1"/>
    </w:lvlOverride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23"/>
  </w:num>
  <w:num w:numId="20">
    <w:abstractNumId w:val="23"/>
  </w:num>
  <w:num w:numId="21">
    <w:abstractNumId w:val="13"/>
  </w:num>
  <w:num w:numId="22">
    <w:abstractNumId w:val="23"/>
  </w:num>
  <w:num w:numId="23">
    <w:abstractNumId w:val="21"/>
  </w:num>
  <w:num w:numId="24">
    <w:abstractNumId w:val="14"/>
  </w:num>
  <w:num w:numId="25">
    <w:abstractNumId w:val="17"/>
  </w:num>
  <w:num w:numId="26">
    <w:abstractNumId w:val="4"/>
  </w:num>
  <w:num w:numId="27">
    <w:abstractNumId w:val="19"/>
  </w:num>
  <w:num w:numId="28">
    <w:abstractNumId w:val="10"/>
  </w:num>
  <w:num w:numId="29">
    <w:abstractNumId w:val="12"/>
  </w:num>
  <w:num w:numId="30">
    <w:abstractNumId w:val="2"/>
  </w:num>
  <w:num w:numId="31">
    <w:abstractNumId w:val="22"/>
  </w:num>
  <w:num w:numId="32">
    <w:abstractNumId w:val="6"/>
  </w:num>
  <w:num w:numId="33">
    <w:abstractNumId w:val="24"/>
  </w:num>
  <w:num w:numId="34">
    <w:abstractNumId w:val="15"/>
  </w:num>
  <w:num w:numId="35">
    <w:abstractNumId w:val="1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3D0C"/>
    <w:rsid w:val="00000E11"/>
    <w:rsid w:val="00024B7B"/>
    <w:rsid w:val="00042E3B"/>
    <w:rsid w:val="000626B2"/>
    <w:rsid w:val="00071318"/>
    <w:rsid w:val="000937AB"/>
    <w:rsid w:val="000E0E28"/>
    <w:rsid w:val="00101563"/>
    <w:rsid w:val="0010324C"/>
    <w:rsid w:val="001050AA"/>
    <w:rsid w:val="00166DA1"/>
    <w:rsid w:val="00174AA2"/>
    <w:rsid w:val="0018650B"/>
    <w:rsid w:val="001B5FD7"/>
    <w:rsid w:val="001E2CF8"/>
    <w:rsid w:val="001F6F3D"/>
    <w:rsid w:val="00226161"/>
    <w:rsid w:val="0022616B"/>
    <w:rsid w:val="00242DBE"/>
    <w:rsid w:val="00245C15"/>
    <w:rsid w:val="00260072"/>
    <w:rsid w:val="002803C7"/>
    <w:rsid w:val="002A4764"/>
    <w:rsid w:val="002B3D0C"/>
    <w:rsid w:val="002E3045"/>
    <w:rsid w:val="002F0FB8"/>
    <w:rsid w:val="00323278"/>
    <w:rsid w:val="003511AD"/>
    <w:rsid w:val="00366692"/>
    <w:rsid w:val="0038585E"/>
    <w:rsid w:val="003D380A"/>
    <w:rsid w:val="003D74BD"/>
    <w:rsid w:val="003F3595"/>
    <w:rsid w:val="00403895"/>
    <w:rsid w:val="0044332B"/>
    <w:rsid w:val="00461FCD"/>
    <w:rsid w:val="00476423"/>
    <w:rsid w:val="00482C79"/>
    <w:rsid w:val="004846D0"/>
    <w:rsid w:val="004A0F35"/>
    <w:rsid w:val="004A7092"/>
    <w:rsid w:val="004B199C"/>
    <w:rsid w:val="004C3BEB"/>
    <w:rsid w:val="004C5AD6"/>
    <w:rsid w:val="004D60A7"/>
    <w:rsid w:val="0050008D"/>
    <w:rsid w:val="00542B19"/>
    <w:rsid w:val="005473DF"/>
    <w:rsid w:val="005502EB"/>
    <w:rsid w:val="00576971"/>
    <w:rsid w:val="00594C70"/>
    <w:rsid w:val="005A1A45"/>
    <w:rsid w:val="005C3C5C"/>
    <w:rsid w:val="005D40AF"/>
    <w:rsid w:val="005D775E"/>
    <w:rsid w:val="005E350C"/>
    <w:rsid w:val="006040AD"/>
    <w:rsid w:val="006351E1"/>
    <w:rsid w:val="00642DD2"/>
    <w:rsid w:val="00672F65"/>
    <w:rsid w:val="00673130"/>
    <w:rsid w:val="0069292B"/>
    <w:rsid w:val="006B5E48"/>
    <w:rsid w:val="006C0FAC"/>
    <w:rsid w:val="006D654C"/>
    <w:rsid w:val="006D7DBD"/>
    <w:rsid w:val="006E6795"/>
    <w:rsid w:val="00703C08"/>
    <w:rsid w:val="00792C93"/>
    <w:rsid w:val="007A1D75"/>
    <w:rsid w:val="007B6938"/>
    <w:rsid w:val="007E5CF2"/>
    <w:rsid w:val="007F1B3C"/>
    <w:rsid w:val="007F2034"/>
    <w:rsid w:val="00822A80"/>
    <w:rsid w:val="0086012B"/>
    <w:rsid w:val="00862802"/>
    <w:rsid w:val="00867E8E"/>
    <w:rsid w:val="00873025"/>
    <w:rsid w:val="008741A4"/>
    <w:rsid w:val="008759D1"/>
    <w:rsid w:val="00887514"/>
    <w:rsid w:val="008B681B"/>
    <w:rsid w:val="008C31DF"/>
    <w:rsid w:val="008D028C"/>
    <w:rsid w:val="008D496B"/>
    <w:rsid w:val="008D5811"/>
    <w:rsid w:val="008D7B3D"/>
    <w:rsid w:val="008E1AB7"/>
    <w:rsid w:val="008F1BAC"/>
    <w:rsid w:val="008F51E4"/>
    <w:rsid w:val="00906848"/>
    <w:rsid w:val="00953317"/>
    <w:rsid w:val="00957FC1"/>
    <w:rsid w:val="00960FE2"/>
    <w:rsid w:val="0096537B"/>
    <w:rsid w:val="00986899"/>
    <w:rsid w:val="00992F7B"/>
    <w:rsid w:val="00995EB5"/>
    <w:rsid w:val="00996870"/>
    <w:rsid w:val="009E40B8"/>
    <w:rsid w:val="009E7680"/>
    <w:rsid w:val="00A0417B"/>
    <w:rsid w:val="00A14FF8"/>
    <w:rsid w:val="00A422BD"/>
    <w:rsid w:val="00A513BE"/>
    <w:rsid w:val="00A6365F"/>
    <w:rsid w:val="00A73C35"/>
    <w:rsid w:val="00A90A41"/>
    <w:rsid w:val="00A9373D"/>
    <w:rsid w:val="00AC0BB7"/>
    <w:rsid w:val="00AC3091"/>
    <w:rsid w:val="00AE4AD2"/>
    <w:rsid w:val="00AF10FC"/>
    <w:rsid w:val="00B01032"/>
    <w:rsid w:val="00B052C8"/>
    <w:rsid w:val="00B23818"/>
    <w:rsid w:val="00B33E3A"/>
    <w:rsid w:val="00B7552C"/>
    <w:rsid w:val="00B76DCF"/>
    <w:rsid w:val="00B91503"/>
    <w:rsid w:val="00BA7E1A"/>
    <w:rsid w:val="00BA7E8D"/>
    <w:rsid w:val="00BB3DE5"/>
    <w:rsid w:val="00BF3A4E"/>
    <w:rsid w:val="00C01534"/>
    <w:rsid w:val="00C37D53"/>
    <w:rsid w:val="00C63D30"/>
    <w:rsid w:val="00C852C8"/>
    <w:rsid w:val="00CA2419"/>
    <w:rsid w:val="00CA659A"/>
    <w:rsid w:val="00D0558C"/>
    <w:rsid w:val="00D108EF"/>
    <w:rsid w:val="00D27B3A"/>
    <w:rsid w:val="00D355D9"/>
    <w:rsid w:val="00D36BD9"/>
    <w:rsid w:val="00D44B97"/>
    <w:rsid w:val="00D674E4"/>
    <w:rsid w:val="00D71F9A"/>
    <w:rsid w:val="00D73D45"/>
    <w:rsid w:val="00D76D7B"/>
    <w:rsid w:val="00D84C76"/>
    <w:rsid w:val="00D9404A"/>
    <w:rsid w:val="00D963F7"/>
    <w:rsid w:val="00D975FA"/>
    <w:rsid w:val="00DB2F90"/>
    <w:rsid w:val="00DB5CB7"/>
    <w:rsid w:val="00DC2C75"/>
    <w:rsid w:val="00E01BBA"/>
    <w:rsid w:val="00E145B0"/>
    <w:rsid w:val="00E24455"/>
    <w:rsid w:val="00E30BEF"/>
    <w:rsid w:val="00E46E69"/>
    <w:rsid w:val="00E86CF1"/>
    <w:rsid w:val="00E93D0E"/>
    <w:rsid w:val="00EB3CE4"/>
    <w:rsid w:val="00EB6225"/>
    <w:rsid w:val="00EB7A2F"/>
    <w:rsid w:val="00EC05B4"/>
    <w:rsid w:val="00EF223F"/>
    <w:rsid w:val="00EF58DA"/>
    <w:rsid w:val="00F02CAD"/>
    <w:rsid w:val="00F03EDC"/>
    <w:rsid w:val="00F161A9"/>
    <w:rsid w:val="00F31C9A"/>
    <w:rsid w:val="00F334A3"/>
    <w:rsid w:val="00F463EA"/>
    <w:rsid w:val="00F471E6"/>
    <w:rsid w:val="00F6589B"/>
    <w:rsid w:val="00F66955"/>
    <w:rsid w:val="00F77471"/>
    <w:rsid w:val="00F945B2"/>
    <w:rsid w:val="00F96AFD"/>
    <w:rsid w:val="00FA52F7"/>
    <w:rsid w:val="00FC7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2E0A27FF-4FA1-4678-9B4A-AA32152F7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B3D0C"/>
    <w:pPr>
      <w:tabs>
        <w:tab w:val="left" w:pos="0"/>
      </w:tabs>
      <w:spacing w:before="20" w:after="60" w:line="300" w:lineRule="exact"/>
      <w:jc w:val="both"/>
    </w:pPr>
    <w:rPr>
      <w:rFonts w:ascii="Arial" w:eastAsia="Times New Roman" w:hAnsi="Arial" w:cs="Arial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44B97"/>
    <w:pPr>
      <w:keepNext/>
      <w:numPr>
        <w:numId w:val="12"/>
      </w:numPr>
      <w:spacing w:after="200"/>
      <w:ind w:right="312"/>
      <w:outlineLvl w:val="0"/>
    </w:pPr>
    <w:rPr>
      <w:b/>
      <w:bCs/>
      <w:kern w:val="26"/>
      <w:sz w:val="2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44B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44B9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44B9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44B97"/>
    <w:rPr>
      <w:rFonts w:ascii="Arial" w:eastAsia="Times New Roman" w:hAnsi="Arial" w:cs="Arial"/>
      <w:b/>
      <w:bCs/>
      <w:kern w:val="26"/>
      <w:sz w:val="26"/>
      <w:szCs w:val="24"/>
      <w:lang w:eastAsia="cs-CZ"/>
    </w:rPr>
  </w:style>
  <w:style w:type="paragraph" w:styleId="Zhlav">
    <w:name w:val="header"/>
    <w:basedOn w:val="Normln"/>
    <w:link w:val="ZhlavChar"/>
    <w:rsid w:val="002B3D0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B3D0C"/>
    <w:rPr>
      <w:rFonts w:ascii="Times New Roman" w:eastAsia="Times New Roman" w:hAnsi="Times New Roman" w:cs="Times New Roman"/>
      <w:kern w:val="22"/>
      <w:szCs w:val="20"/>
      <w:lang w:eastAsia="cs-CZ"/>
    </w:rPr>
  </w:style>
  <w:style w:type="paragraph" w:styleId="Textkomente">
    <w:name w:val="annotation text"/>
    <w:basedOn w:val="Normln"/>
    <w:link w:val="TextkomenteChar"/>
    <w:semiHidden/>
    <w:rsid w:val="002B3D0C"/>
    <w:rPr>
      <w:sz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2B3D0C"/>
    <w:rPr>
      <w:rFonts w:ascii="Times New Roman" w:eastAsia="Times New Roman" w:hAnsi="Times New Roman" w:cs="Times New Roman"/>
      <w:kern w:val="22"/>
      <w:sz w:val="20"/>
      <w:szCs w:val="20"/>
      <w:lang w:eastAsia="cs-CZ"/>
    </w:rPr>
  </w:style>
  <w:style w:type="paragraph" w:styleId="Obsah1">
    <w:name w:val="toc 1"/>
    <w:basedOn w:val="Normln"/>
    <w:next w:val="Normln"/>
    <w:autoRedefine/>
    <w:uiPriority w:val="39"/>
    <w:rsid w:val="00DB5CB7"/>
    <w:pPr>
      <w:tabs>
        <w:tab w:val="right" w:leader="dot" w:pos="9072"/>
      </w:tabs>
      <w:ind w:left="426" w:right="1416" w:hanging="426"/>
    </w:pPr>
    <w:rPr>
      <w:caps/>
    </w:rPr>
  </w:style>
  <w:style w:type="paragraph" w:styleId="Zkladntext2">
    <w:name w:val="Body Text 2"/>
    <w:basedOn w:val="Normln"/>
    <w:link w:val="Zkladntext2Char"/>
    <w:rsid w:val="002B3D0C"/>
    <w:pPr>
      <w:spacing w:before="0" w:after="0"/>
    </w:pPr>
    <w:rPr>
      <w:sz w:val="12"/>
    </w:rPr>
  </w:style>
  <w:style w:type="character" w:customStyle="1" w:styleId="Zkladntext2Char">
    <w:name w:val="Základní text 2 Char"/>
    <w:basedOn w:val="Standardnpsmoodstavce"/>
    <w:link w:val="Zkladntext2"/>
    <w:rsid w:val="002B3D0C"/>
    <w:rPr>
      <w:rFonts w:ascii="Times New Roman" w:eastAsia="Times New Roman" w:hAnsi="Times New Roman" w:cs="Times New Roman"/>
      <w:kern w:val="22"/>
      <w:sz w:val="12"/>
      <w:szCs w:val="20"/>
      <w:lang w:eastAsia="cs-CZ"/>
    </w:rPr>
  </w:style>
  <w:style w:type="paragraph" w:styleId="Zkladntextodsazen">
    <w:name w:val="Body Text Indent"/>
    <w:basedOn w:val="Normln"/>
    <w:link w:val="ZkladntextodsazenChar"/>
    <w:rsid w:val="002B3D0C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2B3D0C"/>
    <w:rPr>
      <w:rFonts w:ascii="Times New Roman" w:eastAsia="Times New Roman" w:hAnsi="Times New Roman" w:cs="Times New Roman"/>
      <w:kern w:val="22"/>
      <w:szCs w:val="20"/>
      <w:lang w:eastAsia="cs-CZ"/>
    </w:rPr>
  </w:style>
  <w:style w:type="character" w:styleId="Hypertextovodkaz">
    <w:name w:val="Hyperlink"/>
    <w:uiPriority w:val="99"/>
    <w:rsid w:val="002B3D0C"/>
    <w:rPr>
      <w:color w:val="0000FF"/>
      <w:u w:val="single"/>
    </w:rPr>
  </w:style>
  <w:style w:type="paragraph" w:styleId="Rejstk1">
    <w:name w:val="index 1"/>
    <w:basedOn w:val="Normln"/>
    <w:next w:val="Normln"/>
    <w:autoRedefine/>
    <w:uiPriority w:val="99"/>
    <w:semiHidden/>
    <w:unhideWhenUsed/>
    <w:rsid w:val="002B3D0C"/>
    <w:pPr>
      <w:spacing w:before="0" w:after="0"/>
      <w:ind w:left="220" w:hanging="220"/>
    </w:pPr>
  </w:style>
  <w:style w:type="paragraph" w:styleId="Hlavikarejstku">
    <w:name w:val="index heading"/>
    <w:basedOn w:val="Normln"/>
    <w:next w:val="Rejstk1"/>
    <w:semiHidden/>
    <w:rsid w:val="002B3D0C"/>
  </w:style>
  <w:style w:type="paragraph" w:styleId="Textvbloku">
    <w:name w:val="Block Text"/>
    <w:basedOn w:val="Normln"/>
    <w:rsid w:val="002B3D0C"/>
    <w:pPr>
      <w:spacing w:before="0" w:after="0"/>
      <w:ind w:left="75" w:right="-93"/>
    </w:pPr>
    <w:rPr>
      <w:sz w:val="28"/>
    </w:rPr>
  </w:style>
  <w:style w:type="paragraph" w:styleId="Zpat">
    <w:name w:val="footer"/>
    <w:basedOn w:val="Normln"/>
    <w:link w:val="ZpatChar"/>
    <w:uiPriority w:val="99"/>
    <w:unhideWhenUsed/>
    <w:rsid w:val="003D380A"/>
    <w:pPr>
      <w:tabs>
        <w:tab w:val="clear" w:pos="0"/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D380A"/>
    <w:rPr>
      <w:rFonts w:ascii="Arial" w:eastAsia="Times New Roman" w:hAnsi="Arial" w:cs="Arial"/>
      <w:szCs w:val="24"/>
      <w:lang w:eastAsia="cs-CZ"/>
    </w:rPr>
  </w:style>
  <w:style w:type="character" w:styleId="slostrnky">
    <w:name w:val="page number"/>
    <w:basedOn w:val="Standardnpsmoodstavce"/>
    <w:rsid w:val="003D380A"/>
  </w:style>
  <w:style w:type="paragraph" w:styleId="Textbubliny">
    <w:name w:val="Balloon Text"/>
    <w:basedOn w:val="Normln"/>
    <w:link w:val="TextbublinyChar"/>
    <w:uiPriority w:val="99"/>
    <w:semiHidden/>
    <w:unhideWhenUsed/>
    <w:rsid w:val="003D380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D380A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44B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44B97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44B9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D44B97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D44B97"/>
    <w:rPr>
      <w:rFonts w:ascii="Arial" w:eastAsia="Times New Roman" w:hAnsi="Arial" w:cs="Arial"/>
      <w:szCs w:val="24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D44B97"/>
    <w:pPr>
      <w:tabs>
        <w:tab w:val="clear" w:pos="0"/>
        <w:tab w:val="left" w:pos="993"/>
        <w:tab w:val="right" w:pos="7230"/>
      </w:tabs>
      <w:spacing w:after="100"/>
      <w:ind w:left="220"/>
    </w:pPr>
  </w:style>
  <w:style w:type="paragraph" w:customStyle="1" w:styleId="TPOOdstavec">
    <w:name w:val="TPO Odstavec"/>
    <w:basedOn w:val="Normln"/>
    <w:rsid w:val="00D44B97"/>
    <w:pPr>
      <w:tabs>
        <w:tab w:val="clear" w:pos="0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spacing w:before="120" w:after="120" w:line="240" w:lineRule="auto"/>
      <w:ind w:firstLine="284"/>
    </w:pPr>
    <w:rPr>
      <w:rFonts w:ascii="Times New Roman" w:hAnsi="Times New Roman" w:cs="Times New Roman"/>
      <w:sz w:val="24"/>
      <w:szCs w:val="20"/>
    </w:rPr>
  </w:style>
  <w:style w:type="paragraph" w:customStyle="1" w:styleId="Texttabulky">
    <w:name w:val="Text tabulky"/>
    <w:rsid w:val="00D44B97"/>
    <w:pPr>
      <w:spacing w:after="0" w:line="240" w:lineRule="auto"/>
      <w:ind w:left="113"/>
    </w:pPr>
    <w:rPr>
      <w:rFonts w:ascii="Times New Roman" w:eastAsia="Times New Roman" w:hAnsi="Times New Roman" w:cs="Times New Roman"/>
      <w:b/>
      <w:color w:val="000000"/>
      <w:sz w:val="32"/>
      <w:szCs w:val="20"/>
      <w:lang w:eastAsia="cs-CZ"/>
    </w:rPr>
  </w:style>
  <w:style w:type="paragraph" w:customStyle="1" w:styleId="xl44">
    <w:name w:val="xl44"/>
    <w:basedOn w:val="Normln"/>
    <w:rsid w:val="00D44B97"/>
    <w:pPr>
      <w:tabs>
        <w:tab w:val="clear" w:pos="0"/>
      </w:tabs>
      <w:spacing w:before="100" w:beforeAutospacing="1" w:after="100" w:afterAutospacing="1" w:line="240" w:lineRule="auto"/>
      <w:jc w:val="left"/>
      <w:textAlignment w:val="center"/>
    </w:pPr>
    <w:rPr>
      <w:rFonts w:ascii="Arial Unicode MS" w:eastAsia="Arial Unicode MS" w:hAnsi="Arial Unicode MS" w:cs="Arial Unicode MS"/>
      <w:sz w:val="24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98689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986899"/>
    <w:rPr>
      <w:rFonts w:ascii="Arial" w:eastAsia="Times New Roman" w:hAnsi="Arial" w:cs="Arial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DC2C75"/>
    <w:pPr>
      <w:tabs>
        <w:tab w:val="clear" w:pos="0"/>
        <w:tab w:val="left" w:pos="680"/>
      </w:tabs>
      <w:spacing w:before="0" w:after="0" w:line="240" w:lineRule="auto"/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7F2034"/>
    <w:rPr>
      <w:color w:val="808080"/>
    </w:rPr>
  </w:style>
  <w:style w:type="character" w:styleId="Siln">
    <w:name w:val="Strong"/>
    <w:basedOn w:val="Standardnpsmoodstavce"/>
    <w:uiPriority w:val="22"/>
    <w:qFormat/>
    <w:rsid w:val="00A422BD"/>
    <w:rPr>
      <w:b/>
      <w:bCs/>
    </w:rPr>
  </w:style>
  <w:style w:type="paragraph" w:customStyle="1" w:styleId="PNormln">
    <w:name w:val="P_Normální"/>
    <w:basedOn w:val="Normln"/>
    <w:rsid w:val="00B76DCF"/>
    <w:pPr>
      <w:tabs>
        <w:tab w:val="clear" w:pos="0"/>
      </w:tabs>
      <w:spacing w:before="120" w:after="120" w:line="360" w:lineRule="auto"/>
      <w:ind w:firstLine="284"/>
    </w:pPr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7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pchalkova@aquastavby.c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chalkova@aquastavby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10</Pages>
  <Words>843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Markéta</dc:creator>
  <cp:lastModifiedBy>Katka</cp:lastModifiedBy>
  <cp:revision>48</cp:revision>
  <cp:lastPrinted>2019-06-18T08:13:00Z</cp:lastPrinted>
  <dcterms:created xsi:type="dcterms:W3CDTF">2013-11-01T13:22:00Z</dcterms:created>
  <dcterms:modified xsi:type="dcterms:W3CDTF">2019-06-18T08:13:00Z</dcterms:modified>
</cp:coreProperties>
</file>